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658C" w14:textId="77777777" w:rsidR="006555E8" w:rsidRPr="006555E8" w:rsidRDefault="006555E8" w:rsidP="006555E8">
      <w:pPr>
        <w:spacing w:after="0" w:line="240" w:lineRule="auto"/>
        <w:textAlignment w:val="baseline"/>
        <w:rPr>
          <w:rFonts w:eastAsia="Times New Roman" w:cs="Segoe UI"/>
          <w:kern w:val="0"/>
          <w:sz w:val="22"/>
          <w:szCs w:val="22"/>
          <w:lang w:eastAsia="en-GB"/>
          <w14:ligatures w14:val="none"/>
        </w:rPr>
      </w:pPr>
      <w:r w:rsidRPr="006555E8">
        <w:rPr>
          <w:rFonts w:eastAsia="Times New Roman" w:cs="Segoe UI"/>
          <w:b/>
          <w:bCs/>
          <w:color w:val="000000"/>
          <w:kern w:val="0"/>
          <w:sz w:val="22"/>
          <w:szCs w:val="22"/>
          <w:u w:val="single"/>
          <w:lang w:val="en-US" w:eastAsia="en-GB"/>
          <w14:ligatures w14:val="none"/>
        </w:rPr>
        <w:t>Capenhurst and Ledsham Parish Council</w:t>
      </w:r>
      <w:r w:rsidRPr="006555E8">
        <w:rPr>
          <w:rFonts w:eastAsia="Times New Roman" w:cs="Segoe UI"/>
          <w:color w:val="000000"/>
          <w:kern w:val="0"/>
          <w:sz w:val="22"/>
          <w:szCs w:val="22"/>
          <w:lang w:eastAsia="en-GB"/>
          <w14:ligatures w14:val="none"/>
        </w:rPr>
        <w:t> </w:t>
      </w:r>
    </w:p>
    <w:p w14:paraId="3B31773D" w14:textId="77777777" w:rsidR="006555E8" w:rsidRPr="006555E8" w:rsidRDefault="006555E8" w:rsidP="006555E8">
      <w:pPr>
        <w:spacing w:after="0" w:line="240" w:lineRule="auto"/>
        <w:textAlignment w:val="baseline"/>
        <w:rPr>
          <w:rFonts w:eastAsia="Times New Roman" w:cs="Segoe UI"/>
          <w:kern w:val="0"/>
          <w:sz w:val="22"/>
          <w:szCs w:val="22"/>
          <w:lang w:eastAsia="en-GB"/>
          <w14:ligatures w14:val="none"/>
        </w:rPr>
      </w:pPr>
      <w:r w:rsidRPr="006555E8">
        <w:rPr>
          <w:rFonts w:eastAsia="Times New Roman" w:cs="Segoe UI"/>
          <w:b/>
          <w:bCs/>
          <w:color w:val="000000"/>
          <w:kern w:val="0"/>
          <w:sz w:val="22"/>
          <w:szCs w:val="22"/>
          <w:u w:val="single"/>
          <w:lang w:val="en-US" w:eastAsia="en-GB"/>
          <w14:ligatures w14:val="none"/>
        </w:rPr>
        <w:t>Minutes of Parish Council</w:t>
      </w:r>
      <w:r w:rsidRPr="006555E8">
        <w:rPr>
          <w:rFonts w:eastAsia="Times New Roman" w:cs="Segoe UI"/>
          <w:color w:val="000000"/>
          <w:kern w:val="0"/>
          <w:sz w:val="22"/>
          <w:szCs w:val="22"/>
          <w:lang w:eastAsia="en-GB"/>
          <w14:ligatures w14:val="none"/>
        </w:rPr>
        <w:t> </w:t>
      </w:r>
    </w:p>
    <w:p w14:paraId="73B82EA8" w14:textId="77777777" w:rsidR="006555E8" w:rsidRPr="006555E8" w:rsidRDefault="006555E8" w:rsidP="006555E8">
      <w:pPr>
        <w:spacing w:after="0" w:line="240" w:lineRule="auto"/>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7213"/>
      </w:tblGrid>
      <w:tr w:rsidR="006555E8" w:rsidRPr="006555E8" w14:paraId="41D17A63" w14:textId="77777777">
        <w:trPr>
          <w:trHeight w:val="300"/>
        </w:trPr>
        <w:tc>
          <w:tcPr>
            <w:tcW w:w="1845" w:type="dxa"/>
            <w:tcBorders>
              <w:top w:val="single" w:sz="6" w:space="0" w:color="000000"/>
              <w:left w:val="single" w:sz="6" w:space="0" w:color="000000"/>
              <w:bottom w:val="single" w:sz="6" w:space="0" w:color="000000"/>
              <w:right w:val="nil"/>
            </w:tcBorders>
            <w:vAlign w:val="center"/>
            <w:hideMark/>
          </w:tcPr>
          <w:p w14:paraId="7BE2D884"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p w14:paraId="489938F6"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Arial"/>
                <w:color w:val="000000"/>
                <w:kern w:val="0"/>
                <w:sz w:val="22"/>
                <w:szCs w:val="22"/>
                <w:lang w:val="en-US" w:eastAsia="en-GB"/>
                <w14:ligatures w14:val="none"/>
              </w:rPr>
              <w:t>Date</w:t>
            </w:r>
            <w:r w:rsidRPr="006555E8">
              <w:rPr>
                <w:rFonts w:eastAsia="Times New Roman" w:cs="Arial"/>
                <w:color w:val="000000"/>
                <w:kern w:val="0"/>
                <w:sz w:val="22"/>
                <w:szCs w:val="22"/>
                <w:lang w:eastAsia="en-GB"/>
                <w14:ligatures w14:val="none"/>
              </w:rPr>
              <w:t> </w:t>
            </w:r>
          </w:p>
          <w:p w14:paraId="392B1CB2"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tc>
        <w:tc>
          <w:tcPr>
            <w:tcW w:w="7590" w:type="dxa"/>
            <w:tcBorders>
              <w:top w:val="single" w:sz="6" w:space="0" w:color="000000"/>
              <w:left w:val="single" w:sz="6" w:space="0" w:color="000000"/>
              <w:bottom w:val="single" w:sz="6" w:space="0" w:color="000000"/>
              <w:right w:val="single" w:sz="6" w:space="0" w:color="000000"/>
            </w:tcBorders>
            <w:vAlign w:val="center"/>
            <w:hideMark/>
          </w:tcPr>
          <w:p w14:paraId="45F89EA6"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p w14:paraId="6DEB12CE"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Arial"/>
                <w:color w:val="000000"/>
                <w:kern w:val="0"/>
                <w:sz w:val="22"/>
                <w:szCs w:val="22"/>
                <w:lang w:val="en-US" w:eastAsia="en-GB"/>
                <w14:ligatures w14:val="none"/>
              </w:rPr>
              <w:t>8th July 2025</w:t>
            </w:r>
            <w:r w:rsidRPr="006555E8">
              <w:rPr>
                <w:rFonts w:eastAsia="Times New Roman" w:cs="Arial"/>
                <w:color w:val="000000"/>
                <w:kern w:val="0"/>
                <w:sz w:val="22"/>
                <w:szCs w:val="22"/>
                <w:lang w:eastAsia="en-GB"/>
                <w14:ligatures w14:val="none"/>
              </w:rPr>
              <w:t> </w:t>
            </w:r>
          </w:p>
          <w:p w14:paraId="6E3D5421"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tc>
      </w:tr>
      <w:tr w:rsidR="006555E8" w:rsidRPr="006555E8" w14:paraId="71B4AE96" w14:textId="77777777">
        <w:trPr>
          <w:trHeight w:val="300"/>
        </w:trPr>
        <w:tc>
          <w:tcPr>
            <w:tcW w:w="1845" w:type="dxa"/>
            <w:tcBorders>
              <w:top w:val="single" w:sz="6" w:space="0" w:color="000000"/>
              <w:left w:val="single" w:sz="6" w:space="0" w:color="000000"/>
              <w:bottom w:val="single" w:sz="6" w:space="0" w:color="000000"/>
              <w:right w:val="nil"/>
            </w:tcBorders>
            <w:vAlign w:val="center"/>
            <w:hideMark/>
          </w:tcPr>
          <w:p w14:paraId="1C51004F"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p w14:paraId="6A859018"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Arial"/>
                <w:color w:val="000000"/>
                <w:kern w:val="0"/>
                <w:sz w:val="22"/>
                <w:szCs w:val="22"/>
                <w:lang w:val="en-US" w:eastAsia="en-GB"/>
                <w14:ligatures w14:val="none"/>
              </w:rPr>
              <w:t>Time</w:t>
            </w:r>
            <w:r w:rsidRPr="006555E8">
              <w:rPr>
                <w:rFonts w:eastAsia="Times New Roman" w:cs="Arial"/>
                <w:color w:val="000000"/>
                <w:kern w:val="0"/>
                <w:sz w:val="22"/>
                <w:szCs w:val="22"/>
                <w:lang w:eastAsia="en-GB"/>
                <w14:ligatures w14:val="none"/>
              </w:rPr>
              <w:t> </w:t>
            </w:r>
          </w:p>
          <w:p w14:paraId="20F5C7CE"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tc>
        <w:tc>
          <w:tcPr>
            <w:tcW w:w="7590" w:type="dxa"/>
            <w:tcBorders>
              <w:top w:val="single" w:sz="6" w:space="0" w:color="000000"/>
              <w:left w:val="single" w:sz="6" w:space="0" w:color="000000"/>
              <w:bottom w:val="single" w:sz="6" w:space="0" w:color="000000"/>
              <w:right w:val="single" w:sz="6" w:space="0" w:color="000000"/>
            </w:tcBorders>
            <w:vAlign w:val="center"/>
            <w:hideMark/>
          </w:tcPr>
          <w:p w14:paraId="0FFEF092"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p w14:paraId="425FD67F"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Arial"/>
                <w:color w:val="000000"/>
                <w:kern w:val="0"/>
                <w:sz w:val="22"/>
                <w:szCs w:val="22"/>
                <w:lang w:val="en-US" w:eastAsia="en-GB"/>
                <w14:ligatures w14:val="none"/>
              </w:rPr>
              <w:t>7pm</w:t>
            </w:r>
            <w:r w:rsidRPr="006555E8">
              <w:rPr>
                <w:rFonts w:eastAsia="Times New Roman" w:cs="Arial"/>
                <w:color w:val="000000"/>
                <w:kern w:val="0"/>
                <w:sz w:val="22"/>
                <w:szCs w:val="22"/>
                <w:lang w:eastAsia="en-GB"/>
                <w14:ligatures w14:val="none"/>
              </w:rPr>
              <w:t> </w:t>
            </w:r>
          </w:p>
        </w:tc>
      </w:tr>
      <w:tr w:rsidR="006555E8" w:rsidRPr="006555E8" w14:paraId="67766DD3" w14:textId="77777777">
        <w:trPr>
          <w:trHeight w:val="300"/>
        </w:trPr>
        <w:tc>
          <w:tcPr>
            <w:tcW w:w="1845" w:type="dxa"/>
            <w:tcBorders>
              <w:top w:val="single" w:sz="6" w:space="0" w:color="000000"/>
              <w:left w:val="single" w:sz="6" w:space="0" w:color="000000"/>
              <w:bottom w:val="single" w:sz="6" w:space="0" w:color="000000"/>
              <w:right w:val="nil"/>
            </w:tcBorders>
            <w:vAlign w:val="center"/>
            <w:hideMark/>
          </w:tcPr>
          <w:p w14:paraId="3B9A9246"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p w14:paraId="33EA62EB" w14:textId="450D7F05"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Arial"/>
                <w:color w:val="000000"/>
                <w:kern w:val="0"/>
                <w:sz w:val="22"/>
                <w:szCs w:val="22"/>
                <w:lang w:val="en-US" w:eastAsia="en-GB"/>
                <w14:ligatures w14:val="none"/>
              </w:rPr>
              <w:t>Attendees</w:t>
            </w:r>
            <w:r w:rsidRPr="006555E8">
              <w:rPr>
                <w:rFonts w:eastAsia="Times New Roman" w:cs="Arial"/>
                <w:color w:val="000000"/>
                <w:kern w:val="0"/>
                <w:sz w:val="22"/>
                <w:szCs w:val="22"/>
                <w:lang w:eastAsia="en-GB"/>
                <w14:ligatures w14:val="none"/>
              </w:rPr>
              <w:t> </w:t>
            </w:r>
          </w:p>
          <w:p w14:paraId="41E1A2E5"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tc>
        <w:tc>
          <w:tcPr>
            <w:tcW w:w="7590" w:type="dxa"/>
            <w:tcBorders>
              <w:top w:val="single" w:sz="6" w:space="0" w:color="000000"/>
              <w:left w:val="single" w:sz="6" w:space="0" w:color="000000"/>
              <w:bottom w:val="single" w:sz="6" w:space="0" w:color="000000"/>
              <w:right w:val="single" w:sz="6" w:space="0" w:color="000000"/>
            </w:tcBorders>
            <w:vAlign w:val="center"/>
            <w:hideMark/>
          </w:tcPr>
          <w:p w14:paraId="0832F6A6"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p w14:paraId="262CEE69" w14:textId="1DC2955D" w:rsidR="006555E8" w:rsidRPr="006555E8" w:rsidRDefault="007C5450" w:rsidP="006555E8">
            <w:pPr>
              <w:spacing w:after="0" w:line="240" w:lineRule="auto"/>
              <w:textAlignment w:val="baseline"/>
              <w:rPr>
                <w:rFonts w:eastAsia="Times New Roman" w:cs="Times New Roman"/>
                <w:kern w:val="0"/>
                <w:sz w:val="22"/>
                <w:szCs w:val="22"/>
                <w:lang w:eastAsia="en-GB"/>
                <w14:ligatures w14:val="none"/>
              </w:rPr>
            </w:pPr>
            <w:r>
              <w:rPr>
                <w:rFonts w:eastAsia="Times New Roman" w:cs="Arial"/>
                <w:color w:val="000000"/>
                <w:kern w:val="0"/>
                <w:sz w:val="22"/>
                <w:szCs w:val="22"/>
                <w:lang w:val="en-US" w:eastAsia="en-GB"/>
                <w14:ligatures w14:val="none"/>
              </w:rPr>
              <w:t xml:space="preserve">Cllr </w:t>
            </w:r>
            <w:r w:rsidR="006555E8" w:rsidRPr="006555E8">
              <w:rPr>
                <w:rFonts w:eastAsia="Times New Roman" w:cs="Arial"/>
                <w:color w:val="000000"/>
                <w:kern w:val="0"/>
                <w:sz w:val="22"/>
                <w:szCs w:val="22"/>
                <w:lang w:val="en-US" w:eastAsia="en-GB"/>
                <w14:ligatures w14:val="none"/>
              </w:rPr>
              <w:t xml:space="preserve">Ann Clowes (Chair), </w:t>
            </w:r>
            <w:r>
              <w:rPr>
                <w:rFonts w:eastAsia="Times New Roman" w:cs="Arial"/>
                <w:color w:val="000000"/>
                <w:kern w:val="0"/>
                <w:sz w:val="22"/>
                <w:szCs w:val="22"/>
                <w:lang w:val="en-US" w:eastAsia="en-GB"/>
                <w14:ligatures w14:val="none"/>
              </w:rPr>
              <w:t xml:space="preserve">Cllr </w:t>
            </w:r>
            <w:r w:rsidR="006555E8" w:rsidRPr="006555E8">
              <w:rPr>
                <w:rFonts w:eastAsia="Times New Roman" w:cs="Arial"/>
                <w:color w:val="000000"/>
                <w:kern w:val="0"/>
                <w:sz w:val="22"/>
                <w:szCs w:val="22"/>
                <w:lang w:val="en-US" w:eastAsia="en-GB"/>
                <w14:ligatures w14:val="none"/>
              </w:rPr>
              <w:t xml:space="preserve">Tania Foster (Vice Chair), Cllr Christine Pemberton, Cllr Joyce Tomlinson, Cllr Tracey Royle, Cllr Gareth Baker, Cllr Simon Eardley, Laura Johnson </w:t>
            </w:r>
            <w:r>
              <w:rPr>
                <w:rFonts w:eastAsia="Times New Roman" w:cs="Arial"/>
                <w:color w:val="000000"/>
                <w:kern w:val="0"/>
                <w:sz w:val="22"/>
                <w:szCs w:val="22"/>
                <w:lang w:val="en-US" w:eastAsia="en-GB"/>
                <w14:ligatures w14:val="none"/>
              </w:rPr>
              <w:t>(</w:t>
            </w:r>
            <w:r w:rsidR="006555E8" w:rsidRPr="006555E8">
              <w:rPr>
                <w:rFonts w:eastAsia="Times New Roman" w:cs="Arial"/>
                <w:color w:val="000000"/>
                <w:kern w:val="0"/>
                <w:sz w:val="22"/>
                <w:szCs w:val="22"/>
                <w:lang w:val="en-US" w:eastAsia="en-GB"/>
                <w14:ligatures w14:val="none"/>
              </w:rPr>
              <w:t>Urenco</w:t>
            </w:r>
            <w:r>
              <w:rPr>
                <w:rFonts w:eastAsia="Times New Roman" w:cs="Arial"/>
                <w:color w:val="000000"/>
                <w:kern w:val="0"/>
                <w:sz w:val="22"/>
                <w:szCs w:val="22"/>
                <w:lang w:val="en-US" w:eastAsia="en-GB"/>
                <w14:ligatures w14:val="none"/>
              </w:rPr>
              <w:t>)</w:t>
            </w:r>
            <w:r w:rsidR="006555E8" w:rsidRPr="006555E8">
              <w:rPr>
                <w:rFonts w:eastAsia="Times New Roman" w:cs="Arial"/>
                <w:color w:val="000000"/>
                <w:kern w:val="0"/>
                <w:sz w:val="22"/>
                <w:szCs w:val="22"/>
                <w:lang w:val="en-US" w:eastAsia="en-GB"/>
                <w14:ligatures w14:val="none"/>
              </w:rPr>
              <w:t xml:space="preserve">, Julia Hanlon </w:t>
            </w:r>
            <w:r>
              <w:rPr>
                <w:rFonts w:eastAsia="Times New Roman" w:cs="Arial"/>
                <w:color w:val="000000"/>
                <w:kern w:val="0"/>
                <w:sz w:val="22"/>
                <w:szCs w:val="22"/>
                <w:lang w:val="en-US" w:eastAsia="en-GB"/>
                <w14:ligatures w14:val="none"/>
              </w:rPr>
              <w:t>(</w:t>
            </w:r>
            <w:r w:rsidR="006555E8" w:rsidRPr="006555E8">
              <w:rPr>
                <w:rFonts w:eastAsia="Times New Roman" w:cs="Arial"/>
                <w:color w:val="000000"/>
                <w:kern w:val="0"/>
                <w:sz w:val="22"/>
                <w:szCs w:val="22"/>
                <w:lang w:val="en-US" w:eastAsia="en-GB"/>
                <w14:ligatures w14:val="none"/>
              </w:rPr>
              <w:t>Urenco</w:t>
            </w:r>
            <w:r>
              <w:rPr>
                <w:rFonts w:eastAsia="Times New Roman" w:cs="Arial"/>
                <w:color w:val="000000"/>
                <w:kern w:val="0"/>
                <w:sz w:val="22"/>
                <w:szCs w:val="22"/>
                <w:lang w:val="en-US" w:eastAsia="en-GB"/>
                <w14:ligatures w14:val="none"/>
              </w:rPr>
              <w:t>)</w:t>
            </w:r>
            <w:r w:rsidR="006555E8" w:rsidRPr="006555E8">
              <w:rPr>
                <w:rFonts w:eastAsia="Times New Roman" w:cs="Arial"/>
                <w:color w:val="000000"/>
                <w:kern w:val="0"/>
                <w:sz w:val="22"/>
                <w:szCs w:val="22"/>
                <w:lang w:val="en-US" w:eastAsia="en-GB"/>
                <w14:ligatures w14:val="none"/>
              </w:rPr>
              <w:t>.</w:t>
            </w:r>
            <w:r>
              <w:rPr>
                <w:rFonts w:eastAsia="Times New Roman" w:cs="Arial"/>
                <w:color w:val="000000"/>
                <w:kern w:val="0"/>
                <w:sz w:val="22"/>
                <w:szCs w:val="22"/>
                <w:lang w:val="en-US" w:eastAsia="en-GB"/>
                <w14:ligatures w14:val="none"/>
              </w:rPr>
              <w:t xml:space="preserve"> Glyn Evans (Urenco Senior Project Manager TMF) </w:t>
            </w:r>
            <w:r w:rsidR="006555E8" w:rsidRPr="006555E8">
              <w:rPr>
                <w:rFonts w:eastAsia="Times New Roman" w:cs="Arial"/>
                <w:color w:val="000000"/>
                <w:kern w:val="0"/>
                <w:sz w:val="22"/>
                <w:szCs w:val="22"/>
                <w:lang w:val="en-US" w:eastAsia="en-GB"/>
                <w14:ligatures w14:val="none"/>
              </w:rPr>
              <w:t>Roger Goulding CWAC. Residents Carol &amp; Robert Daniels.</w:t>
            </w:r>
            <w:r w:rsidR="006555E8" w:rsidRPr="006555E8">
              <w:rPr>
                <w:rFonts w:eastAsia="Times New Roman" w:cs="Arial"/>
                <w:color w:val="000000"/>
                <w:kern w:val="0"/>
                <w:sz w:val="22"/>
                <w:szCs w:val="22"/>
                <w:lang w:eastAsia="en-GB"/>
                <w14:ligatures w14:val="none"/>
              </w:rPr>
              <w:t> </w:t>
            </w:r>
          </w:p>
          <w:p w14:paraId="24C2FD26"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tc>
      </w:tr>
      <w:tr w:rsidR="006555E8" w:rsidRPr="006555E8" w14:paraId="759431F0" w14:textId="77777777">
        <w:trPr>
          <w:trHeight w:val="300"/>
        </w:trPr>
        <w:tc>
          <w:tcPr>
            <w:tcW w:w="1845" w:type="dxa"/>
            <w:tcBorders>
              <w:top w:val="single" w:sz="6" w:space="0" w:color="000000"/>
              <w:left w:val="single" w:sz="6" w:space="0" w:color="000000"/>
              <w:bottom w:val="single" w:sz="6" w:space="0" w:color="000000"/>
              <w:right w:val="nil"/>
            </w:tcBorders>
            <w:vAlign w:val="center"/>
            <w:hideMark/>
          </w:tcPr>
          <w:p w14:paraId="45601B62"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p w14:paraId="3885319F" w14:textId="77777777" w:rsidR="006555E8" w:rsidRPr="006555E8" w:rsidRDefault="006555E8" w:rsidP="006555E8">
            <w:pPr>
              <w:spacing w:after="0" w:line="240" w:lineRule="auto"/>
              <w:textAlignment w:val="baseline"/>
              <w:rPr>
                <w:rFonts w:eastAsia="Times New Roman" w:cs="Arial"/>
                <w:color w:val="000000"/>
                <w:kern w:val="0"/>
                <w:sz w:val="22"/>
                <w:szCs w:val="22"/>
                <w:lang w:val="en-US" w:eastAsia="en-GB"/>
                <w14:ligatures w14:val="none"/>
              </w:rPr>
            </w:pPr>
            <w:r w:rsidRPr="006555E8">
              <w:rPr>
                <w:rFonts w:eastAsia="Times New Roman" w:cs="Arial"/>
                <w:color w:val="000000"/>
                <w:kern w:val="0"/>
                <w:sz w:val="22"/>
                <w:szCs w:val="22"/>
                <w:lang w:val="en-US" w:eastAsia="en-GB"/>
                <w14:ligatures w14:val="none"/>
              </w:rPr>
              <w:t>Location &amp;</w:t>
            </w:r>
          </w:p>
          <w:p w14:paraId="13074F61" w14:textId="2BC8CFEF"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Arial"/>
                <w:color w:val="000000"/>
                <w:kern w:val="0"/>
                <w:sz w:val="22"/>
                <w:szCs w:val="22"/>
                <w:lang w:val="en-US" w:eastAsia="en-GB"/>
                <w14:ligatures w14:val="none"/>
              </w:rPr>
              <w:t xml:space="preserve"> Details</w:t>
            </w:r>
            <w:r w:rsidRPr="006555E8">
              <w:rPr>
                <w:rFonts w:eastAsia="Times New Roman" w:cs="Arial"/>
                <w:color w:val="000000"/>
                <w:kern w:val="0"/>
                <w:sz w:val="22"/>
                <w:szCs w:val="22"/>
                <w:lang w:eastAsia="en-GB"/>
                <w14:ligatures w14:val="none"/>
              </w:rPr>
              <w:t> </w:t>
            </w:r>
          </w:p>
          <w:p w14:paraId="1A7CE860"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tc>
        <w:tc>
          <w:tcPr>
            <w:tcW w:w="7590" w:type="dxa"/>
            <w:tcBorders>
              <w:top w:val="single" w:sz="6" w:space="0" w:color="000000"/>
              <w:left w:val="single" w:sz="6" w:space="0" w:color="000000"/>
              <w:bottom w:val="single" w:sz="6" w:space="0" w:color="000000"/>
              <w:right w:val="single" w:sz="6" w:space="0" w:color="000000"/>
            </w:tcBorders>
            <w:vAlign w:val="center"/>
            <w:hideMark/>
          </w:tcPr>
          <w:p w14:paraId="44EB5DD4"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p w14:paraId="147B5547"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Arial"/>
                <w:color w:val="222222"/>
                <w:kern w:val="0"/>
                <w:sz w:val="22"/>
                <w:szCs w:val="22"/>
                <w:lang w:val="en-US" w:eastAsia="en-GB"/>
                <w14:ligatures w14:val="none"/>
              </w:rPr>
              <w:t>Capenhurst Court, Urenco</w:t>
            </w:r>
            <w:r w:rsidRPr="006555E8">
              <w:rPr>
                <w:rFonts w:eastAsia="Times New Roman" w:cs="Arial"/>
                <w:color w:val="222222"/>
                <w:kern w:val="0"/>
                <w:sz w:val="22"/>
                <w:szCs w:val="22"/>
                <w:lang w:eastAsia="en-GB"/>
                <w14:ligatures w14:val="none"/>
              </w:rPr>
              <w:t> </w:t>
            </w:r>
          </w:p>
          <w:p w14:paraId="5A832E4D" w14:textId="77777777" w:rsidR="006555E8" w:rsidRPr="006555E8" w:rsidRDefault="006555E8" w:rsidP="006555E8">
            <w:pPr>
              <w:spacing w:after="0" w:line="240" w:lineRule="auto"/>
              <w:textAlignment w:val="baseline"/>
              <w:rPr>
                <w:rFonts w:eastAsia="Times New Roman" w:cs="Times New Roman"/>
                <w:kern w:val="0"/>
                <w:sz w:val="22"/>
                <w:szCs w:val="22"/>
                <w:lang w:eastAsia="en-GB"/>
                <w14:ligatures w14:val="none"/>
              </w:rPr>
            </w:pPr>
            <w:r w:rsidRPr="006555E8">
              <w:rPr>
                <w:rFonts w:eastAsia="Times New Roman" w:cs="Times New Roman"/>
                <w:kern w:val="0"/>
                <w:sz w:val="22"/>
                <w:szCs w:val="22"/>
                <w:lang w:eastAsia="en-GB"/>
                <w14:ligatures w14:val="none"/>
              </w:rPr>
              <w:t> </w:t>
            </w:r>
          </w:p>
        </w:tc>
      </w:tr>
    </w:tbl>
    <w:p w14:paraId="128E3D66" w14:textId="77777777" w:rsidR="008C4466" w:rsidRPr="006555E8" w:rsidRDefault="006555E8" w:rsidP="006555E8">
      <w:pPr>
        <w:spacing w:after="0" w:line="240" w:lineRule="auto"/>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eastAsia="en-GB"/>
          <w14:ligatures w14:val="none"/>
        </w:rPr>
        <w:t> </w:t>
      </w:r>
    </w:p>
    <w:tbl>
      <w:tblPr>
        <w:tblStyle w:val="TableGrid"/>
        <w:tblW w:w="0" w:type="auto"/>
        <w:tblLook w:val="04A0" w:firstRow="1" w:lastRow="0" w:firstColumn="1" w:lastColumn="0" w:noHBand="0" w:noVBand="1"/>
      </w:tblPr>
      <w:tblGrid>
        <w:gridCol w:w="957"/>
        <w:gridCol w:w="7152"/>
        <w:gridCol w:w="907"/>
      </w:tblGrid>
      <w:tr w:rsidR="008C4466" w:rsidRPr="006555E8" w14:paraId="1B4C36AF" w14:textId="3F219D17" w:rsidTr="007C5450">
        <w:trPr>
          <w:trHeight w:val="351"/>
        </w:trPr>
        <w:tc>
          <w:tcPr>
            <w:tcW w:w="957" w:type="dxa"/>
          </w:tcPr>
          <w:p w14:paraId="0A308A0E" w14:textId="545BAA64" w:rsidR="008C4466" w:rsidRPr="008C4466" w:rsidRDefault="008C4466">
            <w:pPr>
              <w:textAlignment w:val="baseline"/>
              <w:rPr>
                <w:rFonts w:eastAsia="Times New Roman" w:cs="Calibri"/>
                <w:b/>
                <w:bCs/>
                <w:color w:val="000000"/>
                <w:kern w:val="0"/>
                <w:sz w:val="22"/>
                <w:szCs w:val="22"/>
                <w:lang w:val="en-US" w:eastAsia="en-GB"/>
                <w14:ligatures w14:val="none"/>
              </w:rPr>
            </w:pPr>
            <w:r>
              <w:rPr>
                <w:rFonts w:eastAsia="Times New Roman" w:cs="Calibri"/>
                <w:b/>
                <w:bCs/>
                <w:color w:val="000000"/>
                <w:kern w:val="0"/>
                <w:sz w:val="22"/>
                <w:szCs w:val="22"/>
                <w:lang w:val="en-US" w:eastAsia="en-GB"/>
                <w14:ligatures w14:val="none"/>
              </w:rPr>
              <w:t>1.</w:t>
            </w:r>
          </w:p>
        </w:tc>
        <w:tc>
          <w:tcPr>
            <w:tcW w:w="7152" w:type="dxa"/>
          </w:tcPr>
          <w:p w14:paraId="5F0343C8" w14:textId="449B058B" w:rsidR="008C4466" w:rsidRPr="006555E8" w:rsidRDefault="008C4466">
            <w:pPr>
              <w:textAlignment w:val="baseline"/>
              <w:rPr>
                <w:rFonts w:eastAsia="Times New Roman" w:cs="Segoe UI"/>
                <w:kern w:val="0"/>
                <w:sz w:val="22"/>
                <w:szCs w:val="22"/>
                <w:lang w:eastAsia="en-GB"/>
                <w14:ligatures w14:val="none"/>
              </w:rPr>
            </w:pPr>
            <w:r w:rsidRPr="008C4466">
              <w:rPr>
                <w:rFonts w:eastAsia="Times New Roman" w:cs="Calibri"/>
                <w:b/>
                <w:bCs/>
                <w:color w:val="000000"/>
                <w:kern w:val="0"/>
                <w:sz w:val="22"/>
                <w:szCs w:val="22"/>
                <w:lang w:val="en-US" w:eastAsia="en-GB"/>
                <w14:ligatures w14:val="none"/>
              </w:rPr>
              <w:t>Procedural Matters: -</w:t>
            </w:r>
            <w:r w:rsidRPr="008C4466">
              <w:rPr>
                <w:rFonts w:eastAsia="Times New Roman" w:cs="Calibri"/>
                <w:color w:val="000000"/>
                <w:kern w:val="0"/>
                <w:sz w:val="22"/>
                <w:szCs w:val="22"/>
                <w:lang w:eastAsia="en-GB"/>
                <w14:ligatures w14:val="none"/>
              </w:rPr>
              <w:t> </w:t>
            </w:r>
          </w:p>
        </w:tc>
        <w:tc>
          <w:tcPr>
            <w:tcW w:w="907" w:type="dxa"/>
          </w:tcPr>
          <w:p w14:paraId="07945306" w14:textId="27ED9F3C" w:rsidR="008C4466" w:rsidRPr="00DD6260" w:rsidRDefault="00DD6260">
            <w:pPr>
              <w:textAlignment w:val="baseline"/>
              <w:rPr>
                <w:rFonts w:eastAsia="Times New Roman" w:cs="Segoe UI"/>
                <w:b/>
                <w:bCs/>
                <w:kern w:val="0"/>
                <w:sz w:val="22"/>
                <w:szCs w:val="22"/>
                <w:lang w:eastAsia="en-GB"/>
                <w14:ligatures w14:val="none"/>
              </w:rPr>
            </w:pPr>
            <w:r w:rsidRPr="00DD6260">
              <w:rPr>
                <w:rFonts w:eastAsia="Times New Roman" w:cs="Segoe UI"/>
                <w:b/>
                <w:bCs/>
                <w:kern w:val="0"/>
                <w:sz w:val="22"/>
                <w:szCs w:val="22"/>
                <w:lang w:eastAsia="en-GB"/>
                <w14:ligatures w14:val="none"/>
              </w:rPr>
              <w:t>AC</w:t>
            </w:r>
          </w:p>
        </w:tc>
      </w:tr>
      <w:tr w:rsidR="008C4466" w:rsidRPr="008C4466" w14:paraId="406DB158" w14:textId="6041D496" w:rsidTr="007C5450">
        <w:tc>
          <w:tcPr>
            <w:tcW w:w="957" w:type="dxa"/>
          </w:tcPr>
          <w:p w14:paraId="6C6A2BC2" w14:textId="77777777" w:rsidR="008C4466" w:rsidRPr="008C4466" w:rsidRDefault="008C4466" w:rsidP="008C4466">
            <w:pPr>
              <w:pStyle w:val="ListParagraph"/>
              <w:textAlignment w:val="baseline"/>
              <w:rPr>
                <w:rFonts w:eastAsia="Times New Roman" w:cs="Calibri"/>
                <w:color w:val="000000"/>
                <w:kern w:val="0"/>
                <w:sz w:val="22"/>
                <w:szCs w:val="22"/>
                <w:lang w:val="fr-FR" w:eastAsia="en-GB"/>
                <w14:ligatures w14:val="none"/>
              </w:rPr>
            </w:pPr>
          </w:p>
        </w:tc>
        <w:tc>
          <w:tcPr>
            <w:tcW w:w="7152" w:type="dxa"/>
          </w:tcPr>
          <w:p w14:paraId="55DAA80C" w14:textId="1CC68035" w:rsidR="008C4466" w:rsidRPr="008C4466" w:rsidRDefault="008C4466" w:rsidP="00DD6260">
            <w:pPr>
              <w:pStyle w:val="ListParagraph"/>
              <w:numPr>
                <w:ilvl w:val="0"/>
                <w:numId w:val="20"/>
              </w:numPr>
              <w:textAlignment w:val="baseline"/>
              <w:rPr>
                <w:rFonts w:eastAsia="Times New Roman" w:cs="Calibri"/>
                <w:kern w:val="0"/>
                <w:sz w:val="22"/>
                <w:szCs w:val="22"/>
                <w:lang w:val="fr-FR" w:eastAsia="en-GB"/>
                <w14:ligatures w14:val="none"/>
              </w:rPr>
            </w:pPr>
            <w:r w:rsidRPr="008C4466">
              <w:rPr>
                <w:rFonts w:eastAsia="Times New Roman" w:cs="Calibri"/>
                <w:color w:val="000000"/>
                <w:kern w:val="0"/>
                <w:sz w:val="22"/>
                <w:szCs w:val="22"/>
                <w:lang w:val="fr-FR" w:eastAsia="en-GB"/>
                <w14:ligatures w14:val="none"/>
              </w:rPr>
              <w:t>Apologies – Cllr Jamie Davies, Cllr Mark Brassington</w:t>
            </w:r>
          </w:p>
        </w:tc>
        <w:tc>
          <w:tcPr>
            <w:tcW w:w="907" w:type="dxa"/>
          </w:tcPr>
          <w:p w14:paraId="58855C4D" w14:textId="77777777" w:rsidR="008C4466" w:rsidRPr="008C4466" w:rsidRDefault="008C4466" w:rsidP="008C4466">
            <w:pPr>
              <w:pStyle w:val="ListParagraph"/>
              <w:textAlignment w:val="baseline"/>
              <w:rPr>
                <w:rFonts w:eastAsia="Times New Roman" w:cs="Calibri"/>
                <w:b/>
                <w:bCs/>
                <w:color w:val="000000"/>
                <w:kern w:val="0"/>
                <w:sz w:val="22"/>
                <w:szCs w:val="22"/>
                <w:lang w:val="fr-FR" w:eastAsia="en-GB"/>
                <w14:ligatures w14:val="none"/>
              </w:rPr>
            </w:pPr>
          </w:p>
        </w:tc>
      </w:tr>
      <w:tr w:rsidR="008C4466" w:rsidRPr="008C4466" w14:paraId="74285952" w14:textId="0F32DFB3" w:rsidTr="007C5450">
        <w:tc>
          <w:tcPr>
            <w:tcW w:w="957" w:type="dxa"/>
          </w:tcPr>
          <w:p w14:paraId="4EC042AD" w14:textId="77777777" w:rsidR="008C4466" w:rsidRPr="008C4466" w:rsidRDefault="008C4466" w:rsidP="008C4466">
            <w:pPr>
              <w:jc w:val="both"/>
              <w:textAlignment w:val="baseline"/>
              <w:rPr>
                <w:rFonts w:eastAsia="Times New Roman" w:cs="Calibri"/>
                <w:color w:val="000000"/>
                <w:kern w:val="0"/>
                <w:sz w:val="22"/>
                <w:szCs w:val="22"/>
                <w:lang w:val="fr-FR" w:eastAsia="en-GB"/>
                <w14:ligatures w14:val="none"/>
              </w:rPr>
            </w:pPr>
          </w:p>
        </w:tc>
        <w:tc>
          <w:tcPr>
            <w:tcW w:w="7152" w:type="dxa"/>
          </w:tcPr>
          <w:p w14:paraId="4B3966C4" w14:textId="0631257C" w:rsidR="008C4466" w:rsidRPr="008C4466" w:rsidRDefault="008C4466" w:rsidP="00DD6260">
            <w:pPr>
              <w:pStyle w:val="ListParagraph"/>
              <w:numPr>
                <w:ilvl w:val="0"/>
                <w:numId w:val="20"/>
              </w:numPr>
              <w:textAlignment w:val="baseline"/>
              <w:rPr>
                <w:rFonts w:eastAsia="Times New Roman" w:cs="Calibri"/>
                <w:kern w:val="0"/>
                <w:sz w:val="22"/>
                <w:szCs w:val="22"/>
                <w:lang w:eastAsia="en-GB"/>
                <w14:ligatures w14:val="none"/>
              </w:rPr>
            </w:pPr>
            <w:r w:rsidRPr="008C4466">
              <w:rPr>
                <w:rFonts w:eastAsia="Times New Roman" w:cs="Calibri"/>
                <w:color w:val="000000"/>
                <w:kern w:val="0"/>
                <w:sz w:val="22"/>
                <w:szCs w:val="22"/>
                <w:lang w:val="en-US" w:eastAsia="en-GB"/>
                <w14:ligatures w14:val="none"/>
              </w:rPr>
              <w:t>Communication – All relevant communication sent onto Councilors prior to</w:t>
            </w:r>
            <w:r w:rsidRPr="008C4466">
              <w:rPr>
                <w:rFonts w:eastAsia="Times New Roman" w:cs="Calibri"/>
                <w:color w:val="000000"/>
                <w:kern w:val="0"/>
                <w:sz w:val="22"/>
                <w:szCs w:val="22"/>
                <w:lang w:eastAsia="en-GB"/>
                <w14:ligatures w14:val="none"/>
              </w:rPr>
              <w:t xml:space="preserve"> </w:t>
            </w:r>
            <w:r w:rsidRPr="008C4466">
              <w:rPr>
                <w:rFonts w:eastAsia="Times New Roman" w:cs="Calibri"/>
                <w:color w:val="000000"/>
                <w:kern w:val="0"/>
                <w:sz w:val="22"/>
                <w:szCs w:val="22"/>
                <w:lang w:val="en-US" w:eastAsia="en-GB"/>
                <w14:ligatures w14:val="none"/>
              </w:rPr>
              <w:t>meeting.</w:t>
            </w:r>
          </w:p>
        </w:tc>
        <w:tc>
          <w:tcPr>
            <w:tcW w:w="907" w:type="dxa"/>
          </w:tcPr>
          <w:p w14:paraId="2DBC94D2" w14:textId="77777777" w:rsidR="008C4466" w:rsidRPr="008C4466" w:rsidRDefault="008C4466" w:rsidP="008C4466">
            <w:pPr>
              <w:pStyle w:val="ListParagraph"/>
              <w:jc w:val="both"/>
              <w:textAlignment w:val="baseline"/>
              <w:rPr>
                <w:rFonts w:eastAsia="Times New Roman" w:cs="Calibri"/>
                <w:color w:val="000000"/>
                <w:kern w:val="0"/>
                <w:sz w:val="22"/>
                <w:szCs w:val="22"/>
                <w:lang w:eastAsia="en-GB"/>
                <w14:ligatures w14:val="none"/>
              </w:rPr>
            </w:pPr>
          </w:p>
        </w:tc>
      </w:tr>
      <w:tr w:rsidR="008C4466" w:rsidRPr="008C4466" w14:paraId="193960FC" w14:textId="36A5F802" w:rsidTr="007C5450">
        <w:tc>
          <w:tcPr>
            <w:tcW w:w="957" w:type="dxa"/>
          </w:tcPr>
          <w:p w14:paraId="40BBAA2A" w14:textId="77777777" w:rsidR="008C4466" w:rsidRPr="008C4466" w:rsidRDefault="008C4466" w:rsidP="008C4466">
            <w:pPr>
              <w:pStyle w:val="ListParagraph"/>
              <w:jc w:val="both"/>
              <w:textAlignment w:val="baseline"/>
              <w:rPr>
                <w:rFonts w:eastAsia="Times New Roman" w:cs="Calibri"/>
                <w:color w:val="000000"/>
                <w:kern w:val="0"/>
                <w:sz w:val="22"/>
                <w:szCs w:val="22"/>
                <w:lang w:val="en-US" w:eastAsia="en-GB"/>
                <w14:ligatures w14:val="none"/>
              </w:rPr>
            </w:pPr>
          </w:p>
        </w:tc>
        <w:tc>
          <w:tcPr>
            <w:tcW w:w="7152" w:type="dxa"/>
          </w:tcPr>
          <w:p w14:paraId="4AF7A31D" w14:textId="2677AA50" w:rsidR="008C4466" w:rsidRPr="008C4466" w:rsidRDefault="008C4466" w:rsidP="00DD6260">
            <w:pPr>
              <w:pStyle w:val="ListParagraph"/>
              <w:numPr>
                <w:ilvl w:val="0"/>
                <w:numId w:val="20"/>
              </w:numPr>
              <w:textAlignment w:val="baseline"/>
              <w:rPr>
                <w:rFonts w:eastAsia="Times New Roman" w:cs="Calibri"/>
                <w:kern w:val="0"/>
                <w:sz w:val="22"/>
                <w:szCs w:val="22"/>
                <w:lang w:eastAsia="en-GB"/>
                <w14:ligatures w14:val="none"/>
              </w:rPr>
            </w:pPr>
            <w:r w:rsidRPr="008C4466">
              <w:rPr>
                <w:rFonts w:eastAsia="Times New Roman" w:cs="Calibri"/>
                <w:color w:val="000000"/>
                <w:kern w:val="0"/>
                <w:sz w:val="22"/>
                <w:szCs w:val="22"/>
                <w:lang w:val="en-US" w:eastAsia="en-GB"/>
                <w14:ligatures w14:val="none"/>
              </w:rPr>
              <w:t>Declaration of Interest - Need completing ASAP</w:t>
            </w:r>
          </w:p>
        </w:tc>
        <w:tc>
          <w:tcPr>
            <w:tcW w:w="907" w:type="dxa"/>
          </w:tcPr>
          <w:p w14:paraId="182835A7" w14:textId="77777777" w:rsidR="008C4466" w:rsidRPr="008C4466" w:rsidRDefault="008C4466" w:rsidP="008C4466">
            <w:pPr>
              <w:pStyle w:val="ListParagraph"/>
              <w:jc w:val="both"/>
              <w:textAlignment w:val="baseline"/>
              <w:rPr>
                <w:rFonts w:eastAsia="Times New Roman" w:cs="Calibri"/>
                <w:color w:val="000000"/>
                <w:kern w:val="0"/>
                <w:sz w:val="22"/>
                <w:szCs w:val="22"/>
                <w:lang w:val="en-US" w:eastAsia="en-GB"/>
                <w14:ligatures w14:val="none"/>
              </w:rPr>
            </w:pPr>
          </w:p>
        </w:tc>
      </w:tr>
      <w:tr w:rsidR="008C4466" w:rsidRPr="008C4466" w14:paraId="4685D57F" w14:textId="599F01BC" w:rsidTr="007C5450">
        <w:tc>
          <w:tcPr>
            <w:tcW w:w="957" w:type="dxa"/>
          </w:tcPr>
          <w:p w14:paraId="7FA80CE1" w14:textId="77777777" w:rsidR="008C4466" w:rsidRPr="008C4466" w:rsidRDefault="008C4466" w:rsidP="008C4466">
            <w:pPr>
              <w:pStyle w:val="ListParagraph"/>
              <w:jc w:val="both"/>
              <w:textAlignment w:val="baseline"/>
              <w:rPr>
                <w:rFonts w:eastAsia="Times New Roman" w:cs="Calibri"/>
                <w:color w:val="000000"/>
                <w:kern w:val="0"/>
                <w:sz w:val="22"/>
                <w:szCs w:val="22"/>
                <w:lang w:val="en-US" w:eastAsia="en-GB"/>
                <w14:ligatures w14:val="none"/>
              </w:rPr>
            </w:pPr>
          </w:p>
        </w:tc>
        <w:tc>
          <w:tcPr>
            <w:tcW w:w="7152" w:type="dxa"/>
          </w:tcPr>
          <w:p w14:paraId="494A6808" w14:textId="502F1899" w:rsidR="008C4466" w:rsidRPr="008C4466" w:rsidRDefault="008C4466" w:rsidP="00DD6260">
            <w:pPr>
              <w:pStyle w:val="ListParagraph"/>
              <w:numPr>
                <w:ilvl w:val="0"/>
                <w:numId w:val="20"/>
              </w:numPr>
              <w:textAlignment w:val="baseline"/>
              <w:rPr>
                <w:rFonts w:eastAsia="Times New Roman" w:cs="Calibri"/>
                <w:kern w:val="0"/>
                <w:sz w:val="22"/>
                <w:szCs w:val="22"/>
                <w:lang w:eastAsia="en-GB"/>
                <w14:ligatures w14:val="none"/>
              </w:rPr>
            </w:pPr>
            <w:r w:rsidRPr="008C4466">
              <w:rPr>
                <w:rFonts w:eastAsia="Times New Roman" w:cs="Calibri"/>
                <w:color w:val="000000"/>
                <w:kern w:val="0"/>
                <w:sz w:val="22"/>
                <w:szCs w:val="22"/>
                <w:lang w:val="en-US" w:eastAsia="en-GB"/>
                <w14:ligatures w14:val="none"/>
              </w:rPr>
              <w:t xml:space="preserve">Matters arising from notes from the last meeting - Minutes accepted, </w:t>
            </w:r>
            <w:r w:rsidRPr="008C4466">
              <w:rPr>
                <w:rFonts w:eastAsia="Times New Roman" w:cs="Calibri"/>
                <w:color w:val="000000"/>
                <w:kern w:val="0"/>
                <w:sz w:val="22"/>
                <w:szCs w:val="22"/>
                <w:lang w:eastAsia="en-GB"/>
                <w14:ligatures w14:val="none"/>
              </w:rPr>
              <w:t>proposed</w:t>
            </w:r>
            <w:r w:rsidRPr="008C4466">
              <w:rPr>
                <w:rFonts w:eastAsia="Times New Roman" w:cs="Calibri"/>
                <w:color w:val="000000"/>
                <w:kern w:val="0"/>
                <w:sz w:val="22"/>
                <w:szCs w:val="22"/>
                <w:lang w:val="en-US" w:eastAsia="en-GB"/>
                <w14:ligatures w14:val="none"/>
              </w:rPr>
              <w:t xml:space="preserve"> by Cllr A. Clowes and seconded by Cllr T. Foster, all present agreed.</w:t>
            </w:r>
          </w:p>
        </w:tc>
        <w:tc>
          <w:tcPr>
            <w:tcW w:w="907" w:type="dxa"/>
          </w:tcPr>
          <w:p w14:paraId="441280BC" w14:textId="77777777" w:rsidR="008C4466" w:rsidRPr="008C4466" w:rsidRDefault="008C4466" w:rsidP="008C4466">
            <w:pPr>
              <w:pStyle w:val="ListParagraph"/>
              <w:jc w:val="both"/>
              <w:textAlignment w:val="baseline"/>
              <w:rPr>
                <w:rFonts w:eastAsia="Times New Roman" w:cs="Calibri"/>
                <w:color w:val="000000"/>
                <w:kern w:val="0"/>
                <w:sz w:val="22"/>
                <w:szCs w:val="22"/>
                <w:lang w:val="en-US" w:eastAsia="en-GB"/>
                <w14:ligatures w14:val="none"/>
              </w:rPr>
            </w:pPr>
          </w:p>
        </w:tc>
      </w:tr>
      <w:tr w:rsidR="008C4466" w:rsidRPr="008C4466" w14:paraId="473ABCBF" w14:textId="14E1744E" w:rsidTr="007C5450">
        <w:tc>
          <w:tcPr>
            <w:tcW w:w="957" w:type="dxa"/>
          </w:tcPr>
          <w:p w14:paraId="280A2E5B" w14:textId="77777777" w:rsidR="008C4466" w:rsidRPr="008C4466" w:rsidRDefault="008C4466" w:rsidP="008C4466">
            <w:pPr>
              <w:pStyle w:val="ListParagraph"/>
              <w:jc w:val="both"/>
              <w:textAlignment w:val="baseline"/>
              <w:rPr>
                <w:rFonts w:eastAsia="Times New Roman" w:cs="Calibri"/>
                <w:color w:val="000000"/>
                <w:kern w:val="0"/>
                <w:sz w:val="22"/>
                <w:szCs w:val="22"/>
                <w:lang w:val="en-US" w:eastAsia="en-GB"/>
                <w14:ligatures w14:val="none"/>
              </w:rPr>
            </w:pPr>
          </w:p>
        </w:tc>
        <w:tc>
          <w:tcPr>
            <w:tcW w:w="7152" w:type="dxa"/>
          </w:tcPr>
          <w:p w14:paraId="175C33C5" w14:textId="0B2B1A18" w:rsidR="008C4466" w:rsidRPr="008C4466" w:rsidRDefault="008C4466" w:rsidP="00DD6260">
            <w:pPr>
              <w:pStyle w:val="ListParagraph"/>
              <w:numPr>
                <w:ilvl w:val="0"/>
                <w:numId w:val="20"/>
              </w:numPr>
              <w:textAlignment w:val="baseline"/>
              <w:rPr>
                <w:rFonts w:eastAsia="Times New Roman" w:cs="Calibri"/>
                <w:kern w:val="0"/>
                <w:sz w:val="22"/>
                <w:szCs w:val="22"/>
                <w:lang w:eastAsia="en-GB"/>
                <w14:ligatures w14:val="none"/>
              </w:rPr>
            </w:pPr>
            <w:r w:rsidRPr="008C4466">
              <w:rPr>
                <w:rFonts w:eastAsia="Times New Roman" w:cs="Calibri"/>
                <w:color w:val="000000"/>
                <w:kern w:val="0"/>
                <w:sz w:val="22"/>
                <w:szCs w:val="22"/>
                <w:lang w:val="en-US" w:eastAsia="en-GB"/>
                <w14:ligatures w14:val="none"/>
              </w:rPr>
              <w:t>Resignations &amp; vacancies –  </w:t>
            </w:r>
            <w:r w:rsidRPr="008C4466">
              <w:rPr>
                <w:rFonts w:eastAsia="Times New Roman" w:cs="Calibri"/>
                <w:color w:val="000000"/>
                <w:kern w:val="0"/>
                <w:sz w:val="22"/>
                <w:szCs w:val="22"/>
                <w:lang w:eastAsia="en-GB"/>
                <w14:ligatures w14:val="none"/>
              </w:rPr>
              <w:t> </w:t>
            </w:r>
            <w:r w:rsidR="007C5450">
              <w:rPr>
                <w:rFonts w:eastAsia="Times New Roman" w:cs="Calibri"/>
                <w:color w:val="000000"/>
                <w:kern w:val="0"/>
                <w:sz w:val="22"/>
                <w:szCs w:val="22"/>
                <w:lang w:eastAsia="en-GB"/>
                <w14:ligatures w14:val="none"/>
              </w:rPr>
              <w:t>Cllr Colette Francis sabbatical was approved to be reviewed in November 2025</w:t>
            </w:r>
          </w:p>
        </w:tc>
        <w:tc>
          <w:tcPr>
            <w:tcW w:w="907" w:type="dxa"/>
          </w:tcPr>
          <w:p w14:paraId="28379D2B" w14:textId="77777777" w:rsidR="008C4466" w:rsidRPr="008C4466" w:rsidRDefault="008C4466" w:rsidP="008C4466">
            <w:pPr>
              <w:pStyle w:val="ListParagraph"/>
              <w:jc w:val="both"/>
              <w:textAlignment w:val="baseline"/>
              <w:rPr>
                <w:rFonts w:eastAsia="Times New Roman" w:cs="Calibri"/>
                <w:color w:val="000000"/>
                <w:kern w:val="0"/>
                <w:sz w:val="22"/>
                <w:szCs w:val="22"/>
                <w:lang w:val="en-US" w:eastAsia="en-GB"/>
                <w14:ligatures w14:val="none"/>
              </w:rPr>
            </w:pPr>
          </w:p>
        </w:tc>
      </w:tr>
      <w:tr w:rsidR="008C4466" w:rsidRPr="008C4466" w14:paraId="2DD84153" w14:textId="78954360" w:rsidTr="007C5450">
        <w:tc>
          <w:tcPr>
            <w:tcW w:w="957" w:type="dxa"/>
            <w:tcBorders>
              <w:bottom w:val="single" w:sz="4" w:space="0" w:color="auto"/>
            </w:tcBorders>
          </w:tcPr>
          <w:p w14:paraId="234AEB5B" w14:textId="77777777" w:rsidR="008C4466" w:rsidRPr="008C4466" w:rsidRDefault="008C4466" w:rsidP="008C4466">
            <w:pPr>
              <w:pStyle w:val="ListParagraph"/>
              <w:jc w:val="both"/>
              <w:textAlignment w:val="baseline"/>
              <w:rPr>
                <w:rFonts w:eastAsia="Times New Roman" w:cs="Calibri"/>
                <w:color w:val="000000"/>
                <w:kern w:val="0"/>
                <w:sz w:val="22"/>
                <w:szCs w:val="22"/>
                <w:lang w:val="en-US" w:eastAsia="en-GB"/>
                <w14:ligatures w14:val="none"/>
              </w:rPr>
            </w:pPr>
          </w:p>
        </w:tc>
        <w:tc>
          <w:tcPr>
            <w:tcW w:w="7152" w:type="dxa"/>
            <w:tcBorders>
              <w:bottom w:val="single" w:sz="4" w:space="0" w:color="auto"/>
            </w:tcBorders>
          </w:tcPr>
          <w:p w14:paraId="3367BD5C" w14:textId="04F12D49" w:rsidR="008C4466" w:rsidRPr="008C4466" w:rsidRDefault="008C4466" w:rsidP="00DD6260">
            <w:pPr>
              <w:pStyle w:val="ListParagraph"/>
              <w:numPr>
                <w:ilvl w:val="0"/>
                <w:numId w:val="20"/>
              </w:numPr>
              <w:textAlignment w:val="baseline"/>
              <w:rPr>
                <w:rFonts w:eastAsia="Times New Roman" w:cs="Calibri"/>
                <w:kern w:val="0"/>
                <w:sz w:val="22"/>
                <w:szCs w:val="22"/>
                <w:lang w:eastAsia="en-GB"/>
                <w14:ligatures w14:val="none"/>
              </w:rPr>
            </w:pPr>
            <w:r w:rsidRPr="008C4466">
              <w:rPr>
                <w:rFonts w:eastAsia="Times New Roman" w:cs="Calibri"/>
                <w:color w:val="000000"/>
                <w:kern w:val="0"/>
                <w:sz w:val="22"/>
                <w:szCs w:val="22"/>
                <w:lang w:val="en-US" w:eastAsia="en-GB"/>
                <w14:ligatures w14:val="none"/>
              </w:rPr>
              <w:t>Dates of Future Meetings &amp; Locations: -</w:t>
            </w:r>
          </w:p>
        </w:tc>
        <w:tc>
          <w:tcPr>
            <w:tcW w:w="907" w:type="dxa"/>
            <w:tcBorders>
              <w:bottom w:val="single" w:sz="4" w:space="0" w:color="auto"/>
            </w:tcBorders>
          </w:tcPr>
          <w:p w14:paraId="1146A207" w14:textId="77777777" w:rsidR="008C4466" w:rsidRPr="008C4466" w:rsidRDefault="008C4466" w:rsidP="008C4466">
            <w:pPr>
              <w:pStyle w:val="ListParagraph"/>
              <w:jc w:val="both"/>
              <w:textAlignment w:val="baseline"/>
              <w:rPr>
                <w:rFonts w:eastAsia="Times New Roman" w:cs="Calibri"/>
                <w:color w:val="000000"/>
                <w:kern w:val="0"/>
                <w:sz w:val="22"/>
                <w:szCs w:val="22"/>
                <w:lang w:val="en-US" w:eastAsia="en-GB"/>
                <w14:ligatures w14:val="none"/>
              </w:rPr>
            </w:pPr>
          </w:p>
        </w:tc>
      </w:tr>
      <w:tr w:rsidR="008C4466" w:rsidRPr="008C4466" w14:paraId="55CA8071" w14:textId="5DC2AC99" w:rsidTr="007C5450">
        <w:trPr>
          <w:trHeight w:val="1356"/>
        </w:trPr>
        <w:tc>
          <w:tcPr>
            <w:tcW w:w="957" w:type="dxa"/>
            <w:tcBorders>
              <w:top w:val="single" w:sz="4" w:space="0" w:color="auto"/>
              <w:left w:val="single" w:sz="4" w:space="0" w:color="auto"/>
            </w:tcBorders>
          </w:tcPr>
          <w:p w14:paraId="3A48F218" w14:textId="77777777" w:rsidR="008C4466" w:rsidRPr="006555E8" w:rsidRDefault="008C4466" w:rsidP="008C4466">
            <w:pPr>
              <w:pStyle w:val="ListParagraph"/>
              <w:ind w:left="0"/>
              <w:jc w:val="both"/>
              <w:textAlignment w:val="baseline"/>
              <w:rPr>
                <w:rFonts w:eastAsia="Times New Roman" w:cs="Calibri"/>
                <w:color w:val="000000"/>
                <w:kern w:val="0"/>
                <w:sz w:val="22"/>
                <w:szCs w:val="22"/>
                <w:lang w:val="en-US" w:eastAsia="en-GB"/>
                <w14:ligatures w14:val="none"/>
              </w:rPr>
            </w:pPr>
          </w:p>
        </w:tc>
        <w:tc>
          <w:tcPr>
            <w:tcW w:w="8059" w:type="dxa"/>
            <w:gridSpan w:val="2"/>
            <w:tcBorders>
              <w:top w:val="single" w:sz="4" w:space="0" w:color="auto"/>
              <w:left w:val="single" w:sz="4" w:space="0" w:color="auto"/>
            </w:tcBorders>
          </w:tcPr>
          <w:p w14:paraId="5F3D370F" w14:textId="77777777" w:rsidR="00DD6260" w:rsidRPr="008C4466" w:rsidRDefault="00DD6260" w:rsidP="00DD6260">
            <w:pPr>
              <w:pStyle w:val="ListParagraph"/>
              <w:ind w:left="0"/>
              <w:jc w:val="both"/>
              <w:textAlignment w:val="baseline"/>
              <w:rPr>
                <w:rFonts w:eastAsia="Times New Roman" w:cs="Calibri"/>
                <w:color w:val="000000"/>
                <w:kern w:val="0"/>
                <w:sz w:val="22"/>
                <w:szCs w:val="22"/>
                <w:lang w:val="en-US" w:eastAsia="en-GB"/>
                <w14:ligatures w14:val="none"/>
              </w:rPr>
            </w:pPr>
            <w:r w:rsidRPr="006555E8">
              <w:rPr>
                <w:rFonts w:eastAsia="Times New Roman" w:cs="Calibri"/>
                <w:color w:val="000000"/>
                <w:kern w:val="0"/>
                <w:sz w:val="22"/>
                <w:szCs w:val="22"/>
                <w:lang w:val="en-US" w:eastAsia="en-GB"/>
                <w14:ligatures w14:val="none"/>
              </w:rPr>
              <w:t>Tuesday 2</w:t>
            </w:r>
            <w:r w:rsidRPr="006555E8">
              <w:rPr>
                <w:rFonts w:eastAsia="Times New Roman" w:cs="Calibri"/>
                <w:color w:val="000000"/>
                <w:kern w:val="0"/>
                <w:sz w:val="22"/>
                <w:szCs w:val="22"/>
                <w:vertAlign w:val="superscript"/>
                <w:lang w:val="en-US" w:eastAsia="en-GB"/>
                <w14:ligatures w14:val="none"/>
              </w:rPr>
              <w:t>nd</w:t>
            </w:r>
            <w:r w:rsidRPr="006555E8">
              <w:rPr>
                <w:rFonts w:eastAsia="Times New Roman" w:cs="Calibri"/>
                <w:color w:val="000000"/>
                <w:kern w:val="0"/>
                <w:sz w:val="22"/>
                <w:szCs w:val="22"/>
                <w:lang w:val="en-US" w:eastAsia="en-GB"/>
                <w14:ligatures w14:val="none"/>
              </w:rPr>
              <w:t xml:space="preserve"> September 2025, Capenhurst Court, Urenco</w:t>
            </w:r>
          </w:p>
          <w:p w14:paraId="4A761AA8" w14:textId="77777777" w:rsidR="00DD6260" w:rsidRPr="008C4466" w:rsidRDefault="00DD6260" w:rsidP="00DD6260">
            <w:pPr>
              <w:jc w:val="both"/>
              <w:textAlignment w:val="baseline"/>
              <w:rPr>
                <w:rFonts w:eastAsia="Times New Roman" w:cs="Segoe UI"/>
                <w:kern w:val="0"/>
                <w:sz w:val="22"/>
                <w:szCs w:val="22"/>
                <w:lang w:eastAsia="en-GB"/>
                <w14:ligatures w14:val="none"/>
              </w:rPr>
            </w:pPr>
            <w:r w:rsidRPr="006555E8">
              <w:rPr>
                <w:rFonts w:eastAsia="Times New Roman" w:cs="Calibri"/>
                <w:color w:val="000000"/>
                <w:kern w:val="0"/>
                <w:sz w:val="22"/>
                <w:szCs w:val="22"/>
                <w:lang w:val="en-US" w:eastAsia="en-GB"/>
                <w14:ligatures w14:val="none"/>
              </w:rPr>
              <w:t>Tuesday 4</w:t>
            </w:r>
            <w:r w:rsidRPr="006555E8">
              <w:rPr>
                <w:rFonts w:eastAsia="Times New Roman" w:cs="Calibri"/>
                <w:color w:val="000000"/>
                <w:kern w:val="0"/>
                <w:sz w:val="22"/>
                <w:szCs w:val="22"/>
                <w:vertAlign w:val="superscript"/>
                <w:lang w:val="en-US" w:eastAsia="en-GB"/>
                <w14:ligatures w14:val="none"/>
              </w:rPr>
              <w:t>th</w:t>
            </w:r>
            <w:r w:rsidRPr="006555E8">
              <w:rPr>
                <w:rFonts w:eastAsia="Times New Roman" w:cs="Calibri"/>
                <w:color w:val="000000"/>
                <w:kern w:val="0"/>
                <w:sz w:val="22"/>
                <w:szCs w:val="22"/>
                <w:lang w:val="en-US" w:eastAsia="en-GB"/>
                <w14:ligatures w14:val="none"/>
              </w:rPr>
              <w:t xml:space="preserve"> November 2025, Capenhurst Court, Urenco</w:t>
            </w:r>
          </w:p>
          <w:p w14:paraId="2FE98190" w14:textId="77777777" w:rsidR="00DD6260" w:rsidRPr="008C4466" w:rsidRDefault="00DD6260" w:rsidP="00DD6260">
            <w:pPr>
              <w:jc w:val="both"/>
              <w:textAlignment w:val="baseline"/>
              <w:rPr>
                <w:rFonts w:eastAsia="Times New Roman" w:cs="Segoe UI"/>
                <w:kern w:val="0"/>
                <w:sz w:val="22"/>
                <w:szCs w:val="22"/>
                <w:lang w:eastAsia="en-GB"/>
                <w14:ligatures w14:val="none"/>
              </w:rPr>
            </w:pPr>
            <w:r w:rsidRPr="006555E8">
              <w:rPr>
                <w:rFonts w:eastAsia="Times New Roman" w:cs="Calibri"/>
                <w:color w:val="000000"/>
                <w:kern w:val="0"/>
                <w:sz w:val="22"/>
                <w:szCs w:val="22"/>
                <w:lang w:val="en-US" w:eastAsia="en-GB"/>
                <w14:ligatures w14:val="none"/>
              </w:rPr>
              <w:t>Tuesday 6</w:t>
            </w:r>
            <w:r w:rsidRPr="006555E8">
              <w:rPr>
                <w:rFonts w:eastAsia="Times New Roman" w:cs="Calibri"/>
                <w:color w:val="000000"/>
                <w:kern w:val="0"/>
                <w:sz w:val="22"/>
                <w:szCs w:val="22"/>
                <w:vertAlign w:val="superscript"/>
                <w:lang w:val="en-US" w:eastAsia="en-GB"/>
                <w14:ligatures w14:val="none"/>
              </w:rPr>
              <w:t>th</w:t>
            </w:r>
            <w:r w:rsidRPr="006555E8">
              <w:rPr>
                <w:rFonts w:eastAsia="Times New Roman" w:cs="Calibri"/>
                <w:color w:val="000000"/>
                <w:kern w:val="0"/>
                <w:sz w:val="22"/>
                <w:szCs w:val="22"/>
                <w:lang w:val="en-US" w:eastAsia="en-GB"/>
                <w14:ligatures w14:val="none"/>
              </w:rPr>
              <w:t xml:space="preserve"> January 2026, Capenhurst Court, Urenco</w:t>
            </w:r>
          </w:p>
          <w:p w14:paraId="1064636B" w14:textId="2C1C45AF" w:rsidR="008C4466" w:rsidRPr="00DD6260" w:rsidRDefault="00DD6260" w:rsidP="00DD6260">
            <w:pPr>
              <w:jc w:val="both"/>
              <w:textAlignment w:val="baseline"/>
              <w:rPr>
                <w:rFonts w:eastAsia="Times New Roman" w:cs="Calibri"/>
                <w:color w:val="000000"/>
                <w:kern w:val="0"/>
                <w:sz w:val="22"/>
                <w:szCs w:val="22"/>
                <w:lang w:val="en-US" w:eastAsia="en-GB"/>
                <w14:ligatures w14:val="none"/>
              </w:rPr>
            </w:pPr>
            <w:r w:rsidRPr="008C4466">
              <w:rPr>
                <w:rFonts w:eastAsia="Times New Roman" w:cs="Calibri"/>
                <w:color w:val="000000"/>
                <w:kern w:val="0"/>
                <w:sz w:val="22"/>
                <w:szCs w:val="22"/>
                <w:lang w:val="en-US" w:eastAsia="en-GB"/>
                <w14:ligatures w14:val="none"/>
              </w:rPr>
              <w:t>Tuesday 3</w:t>
            </w:r>
            <w:r w:rsidRPr="008C4466">
              <w:rPr>
                <w:rFonts w:eastAsia="Times New Roman" w:cs="Calibri"/>
                <w:color w:val="000000"/>
                <w:kern w:val="0"/>
                <w:sz w:val="22"/>
                <w:szCs w:val="22"/>
                <w:vertAlign w:val="superscript"/>
                <w:lang w:val="en-US" w:eastAsia="en-GB"/>
                <w14:ligatures w14:val="none"/>
              </w:rPr>
              <w:t>rd</w:t>
            </w:r>
            <w:r w:rsidRPr="008C4466">
              <w:rPr>
                <w:rFonts w:eastAsia="Times New Roman" w:cs="Calibri"/>
                <w:color w:val="000000"/>
                <w:kern w:val="0"/>
                <w:sz w:val="22"/>
                <w:szCs w:val="22"/>
                <w:lang w:val="en-US" w:eastAsia="en-GB"/>
                <w14:ligatures w14:val="none"/>
              </w:rPr>
              <w:t xml:space="preserve"> March 2026, Capenhurst Court, Urenco</w:t>
            </w:r>
          </w:p>
        </w:tc>
      </w:tr>
      <w:tr w:rsidR="008C4466" w:rsidRPr="006555E8" w14:paraId="3DADFF59" w14:textId="596F184E" w:rsidTr="007C5450">
        <w:tc>
          <w:tcPr>
            <w:tcW w:w="957" w:type="dxa"/>
          </w:tcPr>
          <w:p w14:paraId="09EF8E8B" w14:textId="77777777" w:rsidR="008C4466" w:rsidRPr="00DD6260" w:rsidRDefault="008C4466" w:rsidP="00DD6260">
            <w:pPr>
              <w:textAlignment w:val="baseline"/>
              <w:rPr>
                <w:rFonts w:eastAsia="Times New Roman" w:cs="Calibri"/>
                <w:color w:val="000000"/>
                <w:kern w:val="0"/>
                <w:sz w:val="22"/>
                <w:szCs w:val="22"/>
                <w:lang w:val="en-US" w:eastAsia="en-GB"/>
                <w14:ligatures w14:val="none"/>
              </w:rPr>
            </w:pPr>
          </w:p>
        </w:tc>
        <w:tc>
          <w:tcPr>
            <w:tcW w:w="7152" w:type="dxa"/>
          </w:tcPr>
          <w:p w14:paraId="01D75A40" w14:textId="2844D219" w:rsidR="008C4466" w:rsidRPr="00DD6260" w:rsidRDefault="008C4466" w:rsidP="00DD6260">
            <w:pPr>
              <w:pStyle w:val="ListParagraph"/>
              <w:numPr>
                <w:ilvl w:val="0"/>
                <w:numId w:val="20"/>
              </w:numPr>
              <w:textAlignment w:val="baseline"/>
              <w:rPr>
                <w:rFonts w:eastAsia="Times New Roman" w:cs="Segoe UI"/>
                <w:kern w:val="0"/>
                <w:sz w:val="22"/>
                <w:szCs w:val="22"/>
                <w:lang w:eastAsia="en-GB"/>
                <w14:ligatures w14:val="none"/>
              </w:rPr>
            </w:pPr>
            <w:r w:rsidRPr="00DD6260">
              <w:rPr>
                <w:rFonts w:eastAsia="Times New Roman" w:cs="Calibri"/>
                <w:color w:val="000000"/>
                <w:kern w:val="0"/>
                <w:sz w:val="22"/>
                <w:szCs w:val="22"/>
                <w:lang w:val="en-US" w:eastAsia="en-GB"/>
                <w14:ligatures w14:val="none"/>
              </w:rPr>
              <w:t>Notice of any urgent AOB</w:t>
            </w:r>
            <w:r w:rsidRPr="00DD6260">
              <w:rPr>
                <w:rFonts w:eastAsia="Times New Roman" w:cs="Calibri"/>
                <w:color w:val="000000"/>
                <w:kern w:val="0"/>
                <w:sz w:val="22"/>
                <w:szCs w:val="22"/>
                <w:lang w:eastAsia="en-GB"/>
                <w14:ligatures w14:val="none"/>
              </w:rPr>
              <w:t> </w:t>
            </w:r>
            <w:r w:rsidR="00DD6260" w:rsidRPr="00DD6260">
              <w:rPr>
                <w:rFonts w:eastAsia="Times New Roman" w:cs="Calibri"/>
                <w:color w:val="000000"/>
                <w:kern w:val="0"/>
                <w:sz w:val="22"/>
                <w:szCs w:val="22"/>
                <w:lang w:eastAsia="en-GB"/>
                <w14:ligatures w14:val="none"/>
              </w:rPr>
              <w:t>- None</w:t>
            </w:r>
          </w:p>
        </w:tc>
        <w:tc>
          <w:tcPr>
            <w:tcW w:w="907" w:type="dxa"/>
          </w:tcPr>
          <w:p w14:paraId="16043E95" w14:textId="77777777" w:rsidR="008C4466" w:rsidRPr="006555E8" w:rsidRDefault="008C4466">
            <w:pPr>
              <w:textAlignment w:val="baseline"/>
              <w:rPr>
                <w:rFonts w:eastAsia="Times New Roman" w:cs="Segoe UI"/>
                <w:b/>
                <w:bCs/>
                <w:kern w:val="0"/>
                <w:sz w:val="22"/>
                <w:szCs w:val="22"/>
                <w:lang w:eastAsia="en-GB"/>
                <w14:ligatures w14:val="none"/>
              </w:rPr>
            </w:pPr>
          </w:p>
        </w:tc>
      </w:tr>
      <w:tr w:rsidR="008C4466" w:rsidRPr="008C4466" w14:paraId="7B6BDE16" w14:textId="3BE1903A" w:rsidTr="007C5450">
        <w:tc>
          <w:tcPr>
            <w:tcW w:w="957" w:type="dxa"/>
          </w:tcPr>
          <w:p w14:paraId="0B4B2BA6" w14:textId="77777777" w:rsidR="008C4466" w:rsidRPr="008C4466" w:rsidRDefault="008C4466" w:rsidP="008C4466">
            <w:pPr>
              <w:pStyle w:val="ListParagraph"/>
              <w:textAlignment w:val="baseline"/>
              <w:rPr>
                <w:rFonts w:eastAsia="Times New Roman" w:cs="Calibri"/>
                <w:color w:val="000000"/>
                <w:kern w:val="0"/>
                <w:sz w:val="22"/>
                <w:szCs w:val="22"/>
                <w:lang w:eastAsia="en-GB"/>
                <w14:ligatures w14:val="none"/>
              </w:rPr>
            </w:pPr>
          </w:p>
        </w:tc>
        <w:tc>
          <w:tcPr>
            <w:tcW w:w="7152" w:type="dxa"/>
          </w:tcPr>
          <w:p w14:paraId="5729D8B8" w14:textId="463C1DAC" w:rsidR="008C4466" w:rsidRPr="008C4466" w:rsidRDefault="008C4466" w:rsidP="00DD6260">
            <w:pPr>
              <w:pStyle w:val="ListParagraph"/>
              <w:ind w:left="1440"/>
              <w:textAlignment w:val="baseline"/>
              <w:rPr>
                <w:rFonts w:eastAsia="Times New Roman" w:cs="Calibri"/>
                <w:color w:val="000000"/>
                <w:kern w:val="0"/>
                <w:sz w:val="22"/>
                <w:szCs w:val="22"/>
                <w:lang w:eastAsia="en-GB"/>
                <w14:ligatures w14:val="none"/>
              </w:rPr>
            </w:pPr>
          </w:p>
        </w:tc>
        <w:tc>
          <w:tcPr>
            <w:tcW w:w="907" w:type="dxa"/>
          </w:tcPr>
          <w:p w14:paraId="5766E074" w14:textId="77777777" w:rsidR="008C4466" w:rsidRPr="008C4466" w:rsidRDefault="008C4466" w:rsidP="008C4466">
            <w:pPr>
              <w:pStyle w:val="ListParagraph"/>
              <w:textAlignment w:val="baseline"/>
              <w:rPr>
                <w:rFonts w:eastAsia="Times New Roman" w:cs="Calibri"/>
                <w:color w:val="000000"/>
                <w:kern w:val="0"/>
                <w:sz w:val="22"/>
                <w:szCs w:val="22"/>
                <w:lang w:val="en-US" w:eastAsia="en-GB"/>
                <w14:ligatures w14:val="none"/>
              </w:rPr>
            </w:pPr>
          </w:p>
        </w:tc>
      </w:tr>
      <w:tr w:rsidR="008C4466" w:rsidRPr="006555E8" w14:paraId="06BCE70D" w14:textId="20BDA4C0" w:rsidTr="007C5450">
        <w:tc>
          <w:tcPr>
            <w:tcW w:w="957" w:type="dxa"/>
          </w:tcPr>
          <w:p w14:paraId="7FCE18A6" w14:textId="56966276" w:rsidR="008C4466" w:rsidRPr="006555E8" w:rsidRDefault="008C4466">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t>2.</w:t>
            </w:r>
          </w:p>
        </w:tc>
        <w:tc>
          <w:tcPr>
            <w:tcW w:w="7152" w:type="dxa"/>
          </w:tcPr>
          <w:p w14:paraId="7433EAA0" w14:textId="5DD642D0" w:rsidR="008C4466" w:rsidRPr="00DD6260" w:rsidRDefault="008C4466">
            <w:pPr>
              <w:textAlignment w:val="baseline"/>
              <w:rPr>
                <w:rFonts w:eastAsia="Times New Roman" w:cs="Calibri"/>
                <w:b/>
                <w:bCs/>
                <w:kern w:val="0"/>
                <w:sz w:val="22"/>
                <w:szCs w:val="22"/>
                <w:lang w:eastAsia="en-GB"/>
                <w14:ligatures w14:val="none"/>
              </w:rPr>
            </w:pPr>
            <w:r w:rsidRPr="006555E8">
              <w:rPr>
                <w:rFonts w:eastAsia="Times New Roman" w:cs="Segoe UI"/>
                <w:b/>
                <w:bCs/>
                <w:kern w:val="0"/>
                <w:sz w:val="22"/>
                <w:szCs w:val="22"/>
                <w:lang w:val="en-US" w:eastAsia="en-GB"/>
                <w14:ligatures w14:val="none"/>
              </w:rPr>
              <w:t>Visiting Officers: -</w:t>
            </w:r>
            <w:r w:rsidRPr="006555E8">
              <w:rPr>
                <w:rFonts w:eastAsia="Times New Roman" w:cs="Segoe UI"/>
                <w:b/>
                <w:bCs/>
                <w:kern w:val="0"/>
                <w:sz w:val="22"/>
                <w:szCs w:val="22"/>
                <w:lang w:eastAsia="en-GB"/>
                <w14:ligatures w14:val="none"/>
              </w:rPr>
              <w:t> </w:t>
            </w:r>
          </w:p>
        </w:tc>
        <w:tc>
          <w:tcPr>
            <w:tcW w:w="907" w:type="dxa"/>
          </w:tcPr>
          <w:p w14:paraId="26660EBA" w14:textId="16892CB2" w:rsidR="008C4466" w:rsidRPr="00DD6260" w:rsidRDefault="00DD6260">
            <w:pPr>
              <w:textAlignment w:val="baseline"/>
              <w:rPr>
                <w:rFonts w:eastAsia="Times New Roman" w:cs="Calibri"/>
                <w:b/>
                <w:bCs/>
                <w:kern w:val="0"/>
                <w:sz w:val="22"/>
                <w:szCs w:val="22"/>
                <w:lang w:eastAsia="en-GB"/>
                <w14:ligatures w14:val="none"/>
              </w:rPr>
            </w:pPr>
            <w:r w:rsidRPr="00DD6260">
              <w:rPr>
                <w:rFonts w:eastAsia="Times New Roman" w:cs="Calibri"/>
                <w:b/>
                <w:bCs/>
                <w:kern w:val="0"/>
                <w:sz w:val="22"/>
                <w:szCs w:val="22"/>
                <w:lang w:eastAsia="en-GB"/>
                <w14:ligatures w14:val="none"/>
              </w:rPr>
              <w:t>RG</w:t>
            </w:r>
          </w:p>
        </w:tc>
      </w:tr>
      <w:tr w:rsidR="008C4466" w:rsidRPr="006555E8" w14:paraId="371215C0" w14:textId="344FB928" w:rsidTr="007C5450">
        <w:tc>
          <w:tcPr>
            <w:tcW w:w="957" w:type="dxa"/>
          </w:tcPr>
          <w:p w14:paraId="7FAB84F8" w14:textId="77777777" w:rsidR="008C4466" w:rsidRPr="006555E8" w:rsidRDefault="008C4466" w:rsidP="008C4466">
            <w:pPr>
              <w:numPr>
                <w:ilvl w:val="0"/>
                <w:numId w:val="9"/>
              </w:numPr>
              <w:ind w:left="1080" w:firstLine="0"/>
              <w:textAlignment w:val="baseline"/>
              <w:rPr>
                <w:rFonts w:eastAsia="Times New Roman" w:cs="Segoe UI"/>
                <w:kern w:val="0"/>
                <w:sz w:val="22"/>
                <w:szCs w:val="22"/>
                <w:lang w:val="en-US" w:eastAsia="en-GB"/>
                <w14:ligatures w14:val="none"/>
              </w:rPr>
            </w:pPr>
          </w:p>
        </w:tc>
        <w:tc>
          <w:tcPr>
            <w:tcW w:w="7152" w:type="dxa"/>
          </w:tcPr>
          <w:p w14:paraId="17F898FE" w14:textId="20949882" w:rsidR="008C4466" w:rsidRPr="00DD6260" w:rsidRDefault="008C4466" w:rsidP="00DD6260">
            <w:pPr>
              <w:ind w:left="1080"/>
              <w:textAlignment w:val="baseline"/>
              <w:rPr>
                <w:rFonts w:eastAsia="Times New Roman" w:cs="Segoe UI"/>
                <w:b/>
                <w:bCs/>
                <w:kern w:val="0"/>
                <w:sz w:val="22"/>
                <w:szCs w:val="22"/>
                <w:lang w:eastAsia="en-GB"/>
                <w14:ligatures w14:val="none"/>
              </w:rPr>
            </w:pPr>
            <w:r w:rsidRPr="006555E8">
              <w:rPr>
                <w:rFonts w:eastAsia="Times New Roman" w:cs="Segoe UI"/>
                <w:b/>
                <w:bCs/>
                <w:kern w:val="0"/>
                <w:sz w:val="22"/>
                <w:szCs w:val="22"/>
                <w:lang w:val="en-US" w:eastAsia="en-GB"/>
                <w14:ligatures w14:val="none"/>
              </w:rPr>
              <w:t>Roger Goulding Green Infrastructure Lead at CWAC</w:t>
            </w:r>
            <w:r w:rsidRPr="006555E8">
              <w:rPr>
                <w:rFonts w:eastAsia="Times New Roman" w:cs="Segoe UI"/>
                <w:b/>
                <w:bCs/>
                <w:kern w:val="0"/>
                <w:sz w:val="22"/>
                <w:szCs w:val="22"/>
                <w:lang w:eastAsia="en-GB"/>
                <w14:ligatures w14:val="none"/>
              </w:rPr>
              <w:t> </w:t>
            </w:r>
          </w:p>
        </w:tc>
        <w:tc>
          <w:tcPr>
            <w:tcW w:w="907" w:type="dxa"/>
          </w:tcPr>
          <w:p w14:paraId="717F0739" w14:textId="77777777" w:rsidR="008C4466" w:rsidRPr="006555E8" w:rsidRDefault="008C4466">
            <w:pPr>
              <w:numPr>
                <w:ilvl w:val="0"/>
                <w:numId w:val="9"/>
              </w:numPr>
              <w:ind w:left="1080" w:firstLine="0"/>
              <w:textAlignment w:val="baseline"/>
              <w:rPr>
                <w:rFonts w:eastAsia="Times New Roman" w:cs="Segoe UI"/>
                <w:b/>
                <w:bCs/>
                <w:kern w:val="0"/>
                <w:sz w:val="22"/>
                <w:szCs w:val="22"/>
                <w:lang w:val="en-US" w:eastAsia="en-GB"/>
                <w14:ligatures w14:val="none"/>
              </w:rPr>
            </w:pPr>
          </w:p>
        </w:tc>
      </w:tr>
      <w:tr w:rsidR="008C4466" w:rsidRPr="006555E8" w14:paraId="67817EAF" w14:textId="314511CA" w:rsidTr="007C5450">
        <w:tc>
          <w:tcPr>
            <w:tcW w:w="957" w:type="dxa"/>
          </w:tcPr>
          <w:p w14:paraId="49A6302E" w14:textId="77777777" w:rsidR="008C4466" w:rsidRPr="006555E8" w:rsidRDefault="008C4466" w:rsidP="008C4466">
            <w:pPr>
              <w:numPr>
                <w:ilvl w:val="0"/>
                <w:numId w:val="10"/>
              </w:numPr>
              <w:ind w:left="1080" w:firstLine="0"/>
              <w:textAlignment w:val="baseline"/>
              <w:rPr>
                <w:rFonts w:eastAsia="Times New Roman" w:cs="Segoe UI"/>
                <w:kern w:val="0"/>
                <w:sz w:val="22"/>
                <w:szCs w:val="22"/>
                <w:lang w:val="en-US" w:eastAsia="en-GB"/>
                <w14:ligatures w14:val="none"/>
              </w:rPr>
            </w:pPr>
          </w:p>
        </w:tc>
        <w:tc>
          <w:tcPr>
            <w:tcW w:w="7152" w:type="dxa"/>
          </w:tcPr>
          <w:p w14:paraId="4BD9398C" w14:textId="6B5A7517" w:rsidR="008C4466" w:rsidRPr="00DD6260" w:rsidRDefault="008C4466" w:rsidP="00DD6260">
            <w:pPr>
              <w:textAlignment w:val="baseline"/>
              <w:rPr>
                <w:rFonts w:eastAsia="Times New Roman" w:cs="Segoe UI"/>
                <w:kern w:val="0"/>
                <w:sz w:val="22"/>
                <w:szCs w:val="22"/>
                <w:lang w:eastAsia="en-GB"/>
                <w14:ligatures w14:val="none"/>
              </w:rPr>
            </w:pPr>
            <w:r w:rsidRPr="00DD6260">
              <w:rPr>
                <w:rFonts w:eastAsia="Times New Roman" w:cs="Segoe UI"/>
                <w:kern w:val="0"/>
                <w:sz w:val="22"/>
                <w:szCs w:val="22"/>
                <w:lang w:val="en-US" w:eastAsia="en-GB"/>
                <w14:ligatures w14:val="none"/>
              </w:rPr>
              <w:t>Badgers Rake Area</w:t>
            </w:r>
            <w:r w:rsidRPr="00DD6260">
              <w:rPr>
                <w:rFonts w:eastAsia="Times New Roman" w:cs="Segoe UI"/>
                <w:kern w:val="0"/>
                <w:sz w:val="22"/>
                <w:szCs w:val="22"/>
                <w:lang w:eastAsia="en-GB"/>
                <w14:ligatures w14:val="none"/>
              </w:rPr>
              <w:t> </w:t>
            </w:r>
            <w:r w:rsidR="007C5450">
              <w:rPr>
                <w:rFonts w:eastAsia="Times New Roman" w:cs="Segoe UI"/>
                <w:kern w:val="0"/>
                <w:sz w:val="22"/>
                <w:szCs w:val="22"/>
                <w:lang w:eastAsia="en-GB"/>
                <w14:ligatures w14:val="none"/>
              </w:rPr>
              <w:t>– Biodiversity Net Gain project</w:t>
            </w:r>
          </w:p>
        </w:tc>
        <w:tc>
          <w:tcPr>
            <w:tcW w:w="907" w:type="dxa"/>
          </w:tcPr>
          <w:p w14:paraId="41C8446E" w14:textId="77777777" w:rsidR="008C4466" w:rsidRPr="006555E8" w:rsidRDefault="008C4466">
            <w:pPr>
              <w:numPr>
                <w:ilvl w:val="0"/>
                <w:numId w:val="10"/>
              </w:numPr>
              <w:ind w:left="1080" w:firstLine="0"/>
              <w:textAlignment w:val="baseline"/>
              <w:rPr>
                <w:rFonts w:eastAsia="Times New Roman" w:cs="Segoe UI"/>
                <w:kern w:val="0"/>
                <w:sz w:val="22"/>
                <w:szCs w:val="22"/>
                <w:lang w:val="en-US" w:eastAsia="en-GB"/>
                <w14:ligatures w14:val="none"/>
              </w:rPr>
            </w:pPr>
          </w:p>
        </w:tc>
      </w:tr>
      <w:tr w:rsidR="008C4466" w:rsidRPr="006555E8" w14:paraId="2651037E" w14:textId="3AF605D4" w:rsidTr="007C5450">
        <w:tc>
          <w:tcPr>
            <w:tcW w:w="957" w:type="dxa"/>
          </w:tcPr>
          <w:p w14:paraId="34792861" w14:textId="77777777" w:rsidR="008C4466" w:rsidRPr="006555E8" w:rsidRDefault="008C4466">
            <w:pPr>
              <w:textAlignment w:val="baseline"/>
              <w:rPr>
                <w:rFonts w:eastAsia="Times New Roman" w:cs="Segoe UI"/>
                <w:kern w:val="0"/>
                <w:sz w:val="22"/>
                <w:szCs w:val="22"/>
                <w:lang w:val="en-US" w:eastAsia="en-GB"/>
                <w14:ligatures w14:val="none"/>
              </w:rPr>
            </w:pPr>
          </w:p>
        </w:tc>
        <w:tc>
          <w:tcPr>
            <w:tcW w:w="7152" w:type="dxa"/>
          </w:tcPr>
          <w:p w14:paraId="6DE5DCB5" w14:textId="3D5847E6" w:rsidR="008C4466" w:rsidRPr="006555E8" w:rsidRDefault="008C4466">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 xml:space="preserve">Plans from CWAC </w:t>
            </w:r>
            <w:proofErr w:type="gramStart"/>
            <w:r w:rsidRPr="006555E8">
              <w:rPr>
                <w:rFonts w:eastAsia="Times New Roman" w:cs="Segoe UI"/>
                <w:kern w:val="0"/>
                <w:sz w:val="22"/>
                <w:szCs w:val="22"/>
                <w:lang w:val="en-US" w:eastAsia="en-GB"/>
                <w14:ligatures w14:val="none"/>
              </w:rPr>
              <w:t>on</w:t>
            </w:r>
            <w:proofErr w:type="gramEnd"/>
            <w:r w:rsidRPr="006555E8">
              <w:rPr>
                <w:rFonts w:eastAsia="Times New Roman" w:cs="Segoe UI"/>
                <w:kern w:val="0"/>
                <w:sz w:val="22"/>
                <w:szCs w:val="22"/>
                <w:lang w:val="en-US" w:eastAsia="en-GB"/>
                <w14:ligatures w14:val="none"/>
              </w:rPr>
              <w:t xml:space="preserve"> this area are to improve and protect local wildlife and woodland</w:t>
            </w:r>
            <w:r w:rsidR="007C5450">
              <w:rPr>
                <w:rFonts w:eastAsia="Times New Roman" w:cs="Segoe UI"/>
                <w:kern w:val="0"/>
                <w:sz w:val="22"/>
                <w:szCs w:val="22"/>
                <w:lang w:val="en-US" w:eastAsia="en-GB"/>
                <w14:ligatures w14:val="none"/>
              </w:rPr>
              <w:t xml:space="preserve"> as part of a BNG scheme</w:t>
            </w:r>
            <w:r w:rsidRPr="006555E8">
              <w:rPr>
                <w:rFonts w:eastAsia="Times New Roman" w:cs="Segoe UI"/>
                <w:kern w:val="0"/>
                <w:sz w:val="22"/>
                <w:szCs w:val="22"/>
                <w:lang w:val="en-US" w:eastAsia="en-GB"/>
                <w14:ligatures w14:val="none"/>
              </w:rPr>
              <w:t xml:space="preserve">. This will not be open to </w:t>
            </w:r>
            <w:r w:rsidR="00DD6260">
              <w:rPr>
                <w:rFonts w:eastAsia="Times New Roman" w:cs="Segoe UI"/>
                <w:kern w:val="0"/>
                <w:sz w:val="22"/>
                <w:szCs w:val="22"/>
                <w:lang w:val="en-US" w:eastAsia="en-GB"/>
                <w14:ligatures w14:val="none"/>
              </w:rPr>
              <w:t xml:space="preserve">the </w:t>
            </w:r>
            <w:r w:rsidRPr="006555E8">
              <w:rPr>
                <w:rFonts w:eastAsia="Times New Roman" w:cs="Segoe UI"/>
                <w:kern w:val="0"/>
                <w:sz w:val="22"/>
                <w:szCs w:val="22"/>
                <w:lang w:val="en-US" w:eastAsia="en-GB"/>
                <w14:ligatures w14:val="none"/>
              </w:rPr>
              <w:t xml:space="preserve">public or advertised as a place to visit. There will be no facilities for </w:t>
            </w:r>
            <w:r w:rsidR="00DD6260" w:rsidRPr="006555E8">
              <w:rPr>
                <w:rFonts w:eastAsia="Times New Roman" w:cs="Segoe UI"/>
                <w:kern w:val="0"/>
                <w:sz w:val="22"/>
                <w:szCs w:val="22"/>
                <w:lang w:val="en-US" w:eastAsia="en-GB"/>
                <w14:ligatures w14:val="none"/>
              </w:rPr>
              <w:t>the public</w:t>
            </w:r>
            <w:r w:rsidRPr="006555E8">
              <w:rPr>
                <w:rFonts w:eastAsia="Times New Roman" w:cs="Segoe UI"/>
                <w:kern w:val="0"/>
                <w:sz w:val="22"/>
                <w:szCs w:val="22"/>
                <w:lang w:val="en-US" w:eastAsia="en-GB"/>
                <w14:ligatures w14:val="none"/>
              </w:rPr>
              <w:t xml:space="preserve"> and the gate will remain locked for now with a small passing to the side for local dog walkers. Roger would like to work with Capenhurst and Ledsham Parish Council to ensure everyone has input </w:t>
            </w:r>
            <w:r w:rsidR="00DD6260" w:rsidRPr="006555E8">
              <w:rPr>
                <w:rFonts w:eastAsia="Times New Roman" w:cs="Segoe UI"/>
                <w:kern w:val="0"/>
                <w:sz w:val="22"/>
                <w:szCs w:val="22"/>
                <w:lang w:val="en-US" w:eastAsia="en-GB"/>
                <w14:ligatures w14:val="none"/>
              </w:rPr>
              <w:t>into</w:t>
            </w:r>
            <w:r w:rsidRPr="006555E8">
              <w:rPr>
                <w:rFonts w:eastAsia="Times New Roman" w:cs="Segoe UI"/>
                <w:kern w:val="0"/>
                <w:sz w:val="22"/>
                <w:szCs w:val="22"/>
                <w:lang w:val="en-US" w:eastAsia="en-GB"/>
                <w14:ligatures w14:val="none"/>
              </w:rPr>
              <w:t xml:space="preserve"> the area and plans.</w:t>
            </w:r>
            <w:r w:rsidRPr="006555E8">
              <w:rPr>
                <w:rFonts w:eastAsia="Times New Roman" w:cs="Segoe UI"/>
                <w:kern w:val="0"/>
                <w:sz w:val="22"/>
                <w:szCs w:val="22"/>
                <w:lang w:eastAsia="en-GB"/>
                <w14:ligatures w14:val="none"/>
              </w:rPr>
              <w:t> </w:t>
            </w:r>
            <w:r w:rsidR="007C5450">
              <w:rPr>
                <w:rFonts w:eastAsia="Times New Roman" w:cs="Segoe UI"/>
                <w:kern w:val="0"/>
                <w:sz w:val="22"/>
                <w:szCs w:val="22"/>
                <w:lang w:eastAsia="en-GB"/>
                <w14:ligatures w14:val="none"/>
              </w:rPr>
              <w:t xml:space="preserve">He confirmed when questioned that there was no need for planning permission as BNG is considered agricultural, and that </w:t>
            </w:r>
            <w:r w:rsidR="007C5450">
              <w:rPr>
                <w:rFonts w:eastAsia="Times New Roman" w:cs="Segoe UI"/>
                <w:kern w:val="0"/>
                <w:sz w:val="22"/>
                <w:szCs w:val="22"/>
                <w:lang w:eastAsia="en-GB"/>
                <w14:ligatures w14:val="none"/>
              </w:rPr>
              <w:lastRenderedPageBreak/>
              <w:t>investment would remain in the project and our area for the full term of the contract.</w:t>
            </w:r>
          </w:p>
        </w:tc>
        <w:tc>
          <w:tcPr>
            <w:tcW w:w="907" w:type="dxa"/>
          </w:tcPr>
          <w:p w14:paraId="0B4A7601" w14:textId="77777777" w:rsidR="008C4466" w:rsidRPr="006555E8" w:rsidRDefault="008C4466">
            <w:pPr>
              <w:textAlignment w:val="baseline"/>
              <w:rPr>
                <w:rFonts w:eastAsia="Times New Roman" w:cs="Segoe UI"/>
                <w:kern w:val="0"/>
                <w:sz w:val="22"/>
                <w:szCs w:val="22"/>
                <w:lang w:val="en-US" w:eastAsia="en-GB"/>
                <w14:ligatures w14:val="none"/>
              </w:rPr>
            </w:pPr>
          </w:p>
        </w:tc>
      </w:tr>
      <w:tr w:rsidR="008C4466" w:rsidRPr="006555E8" w14:paraId="4906D355" w14:textId="429DABA0" w:rsidTr="007C5450">
        <w:tc>
          <w:tcPr>
            <w:tcW w:w="957" w:type="dxa"/>
          </w:tcPr>
          <w:p w14:paraId="7FD38D29" w14:textId="77777777" w:rsidR="008C4466" w:rsidRPr="006555E8" w:rsidRDefault="008C4466">
            <w:pPr>
              <w:textAlignment w:val="baseline"/>
              <w:rPr>
                <w:rFonts w:eastAsia="Times New Roman" w:cs="Segoe UI"/>
                <w:kern w:val="0"/>
                <w:sz w:val="22"/>
                <w:szCs w:val="22"/>
                <w:lang w:val="en-US" w:eastAsia="en-GB"/>
                <w14:ligatures w14:val="none"/>
              </w:rPr>
            </w:pPr>
          </w:p>
        </w:tc>
        <w:tc>
          <w:tcPr>
            <w:tcW w:w="7152" w:type="dxa"/>
          </w:tcPr>
          <w:p w14:paraId="0CFFB671" w14:textId="270EDA25" w:rsidR="008C4466" w:rsidRPr="006555E8" w:rsidRDefault="008C4466">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The ground is extremely wet and there are plans for planting willows to eventually be used for cricket bat wood.</w:t>
            </w:r>
            <w:r w:rsidRPr="006555E8">
              <w:rPr>
                <w:rFonts w:eastAsia="Times New Roman" w:cs="Segoe UI"/>
                <w:kern w:val="0"/>
                <w:sz w:val="22"/>
                <w:szCs w:val="22"/>
                <w:lang w:eastAsia="en-GB"/>
                <w14:ligatures w14:val="none"/>
              </w:rPr>
              <w:t> </w:t>
            </w:r>
          </w:p>
        </w:tc>
        <w:tc>
          <w:tcPr>
            <w:tcW w:w="907" w:type="dxa"/>
          </w:tcPr>
          <w:p w14:paraId="35CDF9DC" w14:textId="77777777" w:rsidR="008C4466" w:rsidRPr="006555E8" w:rsidRDefault="008C4466">
            <w:pPr>
              <w:textAlignment w:val="baseline"/>
              <w:rPr>
                <w:rFonts w:eastAsia="Times New Roman" w:cs="Segoe UI"/>
                <w:kern w:val="0"/>
                <w:sz w:val="22"/>
                <w:szCs w:val="22"/>
                <w:lang w:val="en-US" w:eastAsia="en-GB"/>
                <w14:ligatures w14:val="none"/>
              </w:rPr>
            </w:pPr>
          </w:p>
        </w:tc>
      </w:tr>
      <w:tr w:rsidR="008C4466" w:rsidRPr="006555E8" w14:paraId="0F08346E" w14:textId="39F73381" w:rsidTr="007C5450">
        <w:tc>
          <w:tcPr>
            <w:tcW w:w="957" w:type="dxa"/>
          </w:tcPr>
          <w:p w14:paraId="093CA53F" w14:textId="77777777" w:rsidR="008C4466" w:rsidRPr="006555E8" w:rsidRDefault="008C4466">
            <w:pPr>
              <w:textAlignment w:val="baseline"/>
              <w:rPr>
                <w:rFonts w:eastAsia="Times New Roman" w:cs="Segoe UI"/>
                <w:kern w:val="0"/>
                <w:sz w:val="22"/>
                <w:szCs w:val="22"/>
                <w:lang w:val="en-US" w:eastAsia="en-GB"/>
                <w14:ligatures w14:val="none"/>
              </w:rPr>
            </w:pPr>
          </w:p>
        </w:tc>
        <w:tc>
          <w:tcPr>
            <w:tcW w:w="7152" w:type="dxa"/>
          </w:tcPr>
          <w:p w14:paraId="25E64C42" w14:textId="71DB6849" w:rsidR="008C4466" w:rsidRPr="006555E8" w:rsidRDefault="008C4466">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Roger does not see a change of use being requested in the future once the woodland is fully fledged any funds generated will be put back into the ongoing maintenance and costs associated with monitoring species of the woodland.</w:t>
            </w:r>
            <w:r w:rsidRPr="006555E8">
              <w:rPr>
                <w:rFonts w:eastAsia="Times New Roman" w:cs="Segoe UI"/>
                <w:kern w:val="0"/>
                <w:sz w:val="22"/>
                <w:szCs w:val="22"/>
                <w:lang w:eastAsia="en-GB"/>
                <w14:ligatures w14:val="none"/>
              </w:rPr>
              <w:t> </w:t>
            </w:r>
          </w:p>
        </w:tc>
        <w:tc>
          <w:tcPr>
            <w:tcW w:w="907" w:type="dxa"/>
          </w:tcPr>
          <w:p w14:paraId="5B7FB9BF" w14:textId="77777777" w:rsidR="008C4466" w:rsidRPr="006555E8" w:rsidRDefault="008C4466">
            <w:pPr>
              <w:textAlignment w:val="baseline"/>
              <w:rPr>
                <w:rFonts w:eastAsia="Times New Roman" w:cs="Segoe UI"/>
                <w:kern w:val="0"/>
                <w:sz w:val="22"/>
                <w:szCs w:val="22"/>
                <w:lang w:val="en-US" w:eastAsia="en-GB"/>
                <w14:ligatures w14:val="none"/>
              </w:rPr>
            </w:pPr>
          </w:p>
        </w:tc>
      </w:tr>
      <w:tr w:rsidR="008C4466" w:rsidRPr="006555E8" w14:paraId="7260F787" w14:textId="4E05C514" w:rsidTr="007C5450">
        <w:tc>
          <w:tcPr>
            <w:tcW w:w="957" w:type="dxa"/>
          </w:tcPr>
          <w:p w14:paraId="5A687F6D" w14:textId="77777777" w:rsidR="008C4466" w:rsidRPr="006555E8" w:rsidRDefault="008C4466">
            <w:pPr>
              <w:textAlignment w:val="baseline"/>
              <w:rPr>
                <w:rFonts w:eastAsia="Times New Roman" w:cs="Segoe UI"/>
                <w:kern w:val="0"/>
                <w:sz w:val="22"/>
                <w:szCs w:val="22"/>
                <w:lang w:val="en-US" w:eastAsia="en-GB"/>
                <w14:ligatures w14:val="none"/>
              </w:rPr>
            </w:pPr>
          </w:p>
        </w:tc>
        <w:tc>
          <w:tcPr>
            <w:tcW w:w="7152" w:type="dxa"/>
          </w:tcPr>
          <w:p w14:paraId="48D01922" w14:textId="4CA1AF79" w:rsidR="008C4466" w:rsidRPr="006555E8" w:rsidRDefault="008C4466">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 xml:space="preserve">Roger is keen to speak to any local contractors or tradespersons who may wish to provide quotes for any of the </w:t>
            </w:r>
            <w:r w:rsidR="007C5450" w:rsidRPr="006555E8">
              <w:rPr>
                <w:rFonts w:eastAsia="Times New Roman" w:cs="Segoe UI"/>
                <w:kern w:val="0"/>
                <w:sz w:val="22"/>
                <w:szCs w:val="22"/>
                <w:lang w:val="en-US" w:eastAsia="en-GB"/>
                <w14:ligatures w14:val="none"/>
              </w:rPr>
              <w:t>work</w:t>
            </w:r>
            <w:r w:rsidRPr="006555E8">
              <w:rPr>
                <w:rFonts w:eastAsia="Times New Roman" w:cs="Segoe UI"/>
                <w:kern w:val="0"/>
                <w:sz w:val="22"/>
                <w:szCs w:val="22"/>
                <w:lang w:val="en-US" w:eastAsia="en-GB"/>
                <w14:ligatures w14:val="none"/>
              </w:rPr>
              <w:t xml:space="preserve"> to be undertaken.</w:t>
            </w:r>
            <w:r w:rsidRPr="006555E8">
              <w:rPr>
                <w:rFonts w:eastAsia="Times New Roman" w:cs="Segoe UI"/>
                <w:kern w:val="0"/>
                <w:sz w:val="22"/>
                <w:szCs w:val="22"/>
                <w:lang w:eastAsia="en-GB"/>
                <w14:ligatures w14:val="none"/>
              </w:rPr>
              <w:t> </w:t>
            </w:r>
          </w:p>
        </w:tc>
        <w:tc>
          <w:tcPr>
            <w:tcW w:w="907" w:type="dxa"/>
          </w:tcPr>
          <w:p w14:paraId="4E66714C" w14:textId="77777777" w:rsidR="008C4466" w:rsidRPr="006555E8" w:rsidRDefault="008C4466">
            <w:pPr>
              <w:textAlignment w:val="baseline"/>
              <w:rPr>
                <w:rFonts w:eastAsia="Times New Roman" w:cs="Segoe UI"/>
                <w:kern w:val="0"/>
                <w:sz w:val="22"/>
                <w:szCs w:val="22"/>
                <w:lang w:val="en-US" w:eastAsia="en-GB"/>
                <w14:ligatures w14:val="none"/>
              </w:rPr>
            </w:pPr>
          </w:p>
        </w:tc>
      </w:tr>
      <w:tr w:rsidR="008C4466" w:rsidRPr="006555E8" w14:paraId="1164EC47" w14:textId="4B155311" w:rsidTr="007C5450">
        <w:tc>
          <w:tcPr>
            <w:tcW w:w="957" w:type="dxa"/>
          </w:tcPr>
          <w:p w14:paraId="2CD0E0BD" w14:textId="77777777" w:rsidR="008C4466" w:rsidRPr="006555E8" w:rsidRDefault="008C4466">
            <w:pPr>
              <w:textAlignment w:val="baseline"/>
              <w:rPr>
                <w:rFonts w:eastAsia="Times New Roman" w:cs="Segoe UI"/>
                <w:kern w:val="0"/>
                <w:sz w:val="22"/>
                <w:szCs w:val="22"/>
                <w:lang w:val="en-US" w:eastAsia="en-GB"/>
                <w14:ligatures w14:val="none"/>
              </w:rPr>
            </w:pPr>
          </w:p>
        </w:tc>
        <w:tc>
          <w:tcPr>
            <w:tcW w:w="7152" w:type="dxa"/>
          </w:tcPr>
          <w:p w14:paraId="0D04EF81" w14:textId="75ED5488" w:rsidR="008C4466" w:rsidRPr="006555E8" w:rsidRDefault="008C4466">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There is a plot of land at Badgers Rake which has not been acquired by CWAC and has been privately sold, there is no further information on this currently.</w:t>
            </w:r>
            <w:r w:rsidRPr="006555E8">
              <w:rPr>
                <w:rFonts w:eastAsia="Times New Roman" w:cs="Segoe UI"/>
                <w:kern w:val="0"/>
                <w:sz w:val="22"/>
                <w:szCs w:val="22"/>
                <w:lang w:eastAsia="en-GB"/>
                <w14:ligatures w14:val="none"/>
              </w:rPr>
              <w:t> </w:t>
            </w:r>
          </w:p>
        </w:tc>
        <w:tc>
          <w:tcPr>
            <w:tcW w:w="907" w:type="dxa"/>
          </w:tcPr>
          <w:p w14:paraId="0C208095" w14:textId="77777777" w:rsidR="008C4466" w:rsidRPr="006555E8" w:rsidRDefault="008C4466">
            <w:pPr>
              <w:textAlignment w:val="baseline"/>
              <w:rPr>
                <w:rFonts w:eastAsia="Times New Roman" w:cs="Segoe UI"/>
                <w:kern w:val="0"/>
                <w:sz w:val="22"/>
                <w:szCs w:val="22"/>
                <w:lang w:val="en-US" w:eastAsia="en-GB"/>
                <w14:ligatures w14:val="none"/>
              </w:rPr>
            </w:pPr>
          </w:p>
        </w:tc>
      </w:tr>
      <w:tr w:rsidR="00DD6260" w:rsidRPr="006555E8" w14:paraId="27067A79" w14:textId="55F17998" w:rsidTr="007C5450">
        <w:trPr>
          <w:trHeight w:val="910"/>
        </w:trPr>
        <w:tc>
          <w:tcPr>
            <w:tcW w:w="957" w:type="dxa"/>
          </w:tcPr>
          <w:p w14:paraId="1AE5DD36" w14:textId="77777777" w:rsidR="00DD6260" w:rsidRPr="006555E8" w:rsidRDefault="00DD6260">
            <w:pPr>
              <w:textAlignment w:val="baseline"/>
              <w:rPr>
                <w:rFonts w:eastAsia="Times New Roman" w:cs="Segoe UI"/>
                <w:kern w:val="0"/>
                <w:sz w:val="22"/>
                <w:szCs w:val="22"/>
                <w:lang w:eastAsia="en-GB"/>
                <w14:ligatures w14:val="none"/>
              </w:rPr>
            </w:pPr>
          </w:p>
        </w:tc>
        <w:tc>
          <w:tcPr>
            <w:tcW w:w="7152" w:type="dxa"/>
          </w:tcPr>
          <w:p w14:paraId="67C90D0C" w14:textId="4D9F59BD" w:rsidR="00DD6260" w:rsidRPr="006555E8" w:rsidRDefault="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eastAsia="en-GB"/>
                <w14:ligatures w14:val="none"/>
              </w:rPr>
              <w:t> </w:t>
            </w:r>
          </w:p>
        </w:tc>
        <w:tc>
          <w:tcPr>
            <w:tcW w:w="907" w:type="dxa"/>
          </w:tcPr>
          <w:p w14:paraId="2BD28F2A" w14:textId="77777777" w:rsidR="00DD6260" w:rsidRPr="006555E8" w:rsidRDefault="00DD6260">
            <w:pPr>
              <w:textAlignment w:val="baseline"/>
              <w:rPr>
                <w:rFonts w:eastAsia="Times New Roman" w:cs="Segoe UI"/>
                <w:kern w:val="0"/>
                <w:sz w:val="22"/>
                <w:szCs w:val="22"/>
                <w:lang w:val="en-US" w:eastAsia="en-GB"/>
                <w14:ligatures w14:val="none"/>
              </w:rPr>
            </w:pPr>
          </w:p>
        </w:tc>
      </w:tr>
      <w:tr w:rsidR="00DD6260" w:rsidRPr="006555E8" w14:paraId="0049831F" w14:textId="47CB1B05" w:rsidTr="007C5450">
        <w:tc>
          <w:tcPr>
            <w:tcW w:w="957" w:type="dxa"/>
          </w:tcPr>
          <w:p w14:paraId="3C83787B" w14:textId="77777777" w:rsidR="00DD6260" w:rsidRPr="006555E8" w:rsidRDefault="00DD6260" w:rsidP="00DD6260">
            <w:pPr>
              <w:textAlignment w:val="baseline"/>
              <w:rPr>
                <w:rFonts w:eastAsia="Times New Roman" w:cs="Segoe UI"/>
                <w:kern w:val="0"/>
                <w:sz w:val="22"/>
                <w:szCs w:val="22"/>
                <w:lang w:eastAsia="en-GB"/>
                <w14:ligatures w14:val="none"/>
              </w:rPr>
            </w:pPr>
          </w:p>
        </w:tc>
        <w:tc>
          <w:tcPr>
            <w:tcW w:w="7152" w:type="dxa"/>
          </w:tcPr>
          <w:p w14:paraId="3E954A20" w14:textId="5363A364" w:rsidR="00DD6260" w:rsidRPr="007C5450"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b/>
                <w:bCs/>
                <w:kern w:val="0"/>
                <w:sz w:val="22"/>
                <w:szCs w:val="22"/>
                <w:lang w:val="en-US" w:eastAsia="en-GB"/>
                <w14:ligatures w14:val="none"/>
              </w:rPr>
              <w:t>Cllr. Simon Eardley</w:t>
            </w:r>
            <w:r w:rsidR="007C5450">
              <w:rPr>
                <w:rFonts w:eastAsia="Times New Roman" w:cs="Segoe UI"/>
                <w:b/>
                <w:bCs/>
                <w:kern w:val="0"/>
                <w:sz w:val="22"/>
                <w:szCs w:val="22"/>
                <w:lang w:val="en-US" w:eastAsia="en-GB"/>
                <w14:ligatures w14:val="none"/>
              </w:rPr>
              <w:t xml:space="preserve"> </w:t>
            </w:r>
            <w:r w:rsidR="007C5450">
              <w:rPr>
                <w:rFonts w:eastAsia="Times New Roman" w:cs="Segoe UI"/>
                <w:kern w:val="0"/>
                <w:sz w:val="22"/>
                <w:szCs w:val="22"/>
                <w:lang w:val="en-US" w:eastAsia="en-GB"/>
                <w14:ligatures w14:val="none"/>
              </w:rPr>
              <w:t>(report to be attached)</w:t>
            </w:r>
          </w:p>
        </w:tc>
        <w:tc>
          <w:tcPr>
            <w:tcW w:w="907" w:type="dxa"/>
          </w:tcPr>
          <w:p w14:paraId="55D863B6" w14:textId="1C4B3D31" w:rsidR="00DD6260" w:rsidRPr="009A650E" w:rsidRDefault="00DD6260">
            <w:pPr>
              <w:textAlignment w:val="baseline"/>
              <w:rPr>
                <w:rFonts w:eastAsia="Times New Roman" w:cs="Segoe UI"/>
                <w:b/>
                <w:bCs/>
                <w:kern w:val="0"/>
                <w:sz w:val="22"/>
                <w:szCs w:val="22"/>
                <w:lang w:eastAsia="en-GB"/>
                <w14:ligatures w14:val="none"/>
              </w:rPr>
            </w:pPr>
            <w:r w:rsidRPr="009A650E">
              <w:rPr>
                <w:rFonts w:eastAsia="Times New Roman" w:cs="Segoe UI"/>
                <w:b/>
                <w:bCs/>
                <w:kern w:val="0"/>
                <w:sz w:val="22"/>
                <w:szCs w:val="22"/>
                <w:lang w:eastAsia="en-GB"/>
                <w14:ligatures w14:val="none"/>
              </w:rPr>
              <w:t>SE</w:t>
            </w:r>
          </w:p>
        </w:tc>
      </w:tr>
      <w:tr w:rsidR="00DD6260" w:rsidRPr="006555E8" w14:paraId="4167C6A7" w14:textId="69760F3D" w:rsidTr="007C5450">
        <w:tc>
          <w:tcPr>
            <w:tcW w:w="957" w:type="dxa"/>
          </w:tcPr>
          <w:p w14:paraId="315BF041" w14:textId="77777777" w:rsidR="00DD6260" w:rsidRPr="006555E8" w:rsidRDefault="00DD6260">
            <w:pPr>
              <w:textAlignment w:val="baseline"/>
              <w:rPr>
                <w:rFonts w:eastAsia="Times New Roman" w:cs="Segoe UI"/>
                <w:kern w:val="0"/>
                <w:sz w:val="22"/>
                <w:szCs w:val="22"/>
                <w:lang w:val="en-US" w:eastAsia="en-GB"/>
                <w14:ligatures w14:val="none"/>
              </w:rPr>
            </w:pPr>
          </w:p>
        </w:tc>
        <w:tc>
          <w:tcPr>
            <w:tcW w:w="7152" w:type="dxa"/>
          </w:tcPr>
          <w:p w14:paraId="1F37F968" w14:textId="4D70AA4A" w:rsidR="00DD6260" w:rsidRPr="006555E8" w:rsidRDefault="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 xml:space="preserve">Simon commented on the positive news about Badgers Rake. Simon explained about a community led highway scheme that will be offering services of a maintenance crew to assist with </w:t>
            </w:r>
            <w:proofErr w:type="gramStart"/>
            <w:r w:rsidRPr="006555E8">
              <w:rPr>
                <w:rFonts w:eastAsia="Times New Roman" w:cs="Segoe UI"/>
                <w:kern w:val="0"/>
                <w:sz w:val="22"/>
                <w:szCs w:val="22"/>
                <w:lang w:val="en-US" w:eastAsia="en-GB"/>
                <w14:ligatures w14:val="none"/>
              </w:rPr>
              <w:t>trees/pathways</w:t>
            </w:r>
            <w:proofErr w:type="gramEnd"/>
            <w:r w:rsidRPr="006555E8">
              <w:rPr>
                <w:rFonts w:eastAsia="Times New Roman" w:cs="Segoe UI"/>
                <w:kern w:val="0"/>
                <w:sz w:val="22"/>
                <w:szCs w:val="22"/>
                <w:lang w:val="en-US" w:eastAsia="en-GB"/>
                <w14:ligatures w14:val="none"/>
              </w:rPr>
              <w:t>/hedge trimming/ removing debris</w:t>
            </w:r>
            <w:proofErr w:type="gramStart"/>
            <w:r w:rsidRPr="006555E8">
              <w:rPr>
                <w:rFonts w:eastAsia="Times New Roman" w:cs="Segoe UI"/>
                <w:kern w:val="0"/>
                <w:sz w:val="22"/>
                <w:szCs w:val="22"/>
                <w:lang w:val="en-US" w:eastAsia="en-GB"/>
                <w14:ligatures w14:val="none"/>
              </w:rPr>
              <w:t>/ gully</w:t>
            </w:r>
            <w:proofErr w:type="gramEnd"/>
            <w:r w:rsidRPr="006555E8">
              <w:rPr>
                <w:rFonts w:eastAsia="Times New Roman" w:cs="Segoe UI"/>
                <w:kern w:val="0"/>
                <w:sz w:val="22"/>
                <w:szCs w:val="22"/>
                <w:lang w:val="en-US" w:eastAsia="en-GB"/>
                <w14:ligatures w14:val="none"/>
              </w:rPr>
              <w:t xml:space="preserve"> cleaning etc.</w:t>
            </w:r>
            <w:r w:rsidRPr="006555E8">
              <w:rPr>
                <w:rFonts w:eastAsia="Times New Roman" w:cs="Segoe UI"/>
                <w:kern w:val="0"/>
                <w:sz w:val="22"/>
                <w:szCs w:val="22"/>
                <w:lang w:eastAsia="en-GB"/>
                <w14:ligatures w14:val="none"/>
              </w:rPr>
              <w:t> </w:t>
            </w:r>
          </w:p>
        </w:tc>
        <w:tc>
          <w:tcPr>
            <w:tcW w:w="907" w:type="dxa"/>
          </w:tcPr>
          <w:p w14:paraId="713373FE" w14:textId="77777777" w:rsidR="00DD6260" w:rsidRPr="006555E8" w:rsidRDefault="00DD6260">
            <w:pPr>
              <w:textAlignment w:val="baseline"/>
              <w:rPr>
                <w:rFonts w:eastAsia="Times New Roman" w:cs="Segoe UI"/>
                <w:kern w:val="0"/>
                <w:sz w:val="22"/>
                <w:szCs w:val="22"/>
                <w:lang w:eastAsia="en-GB"/>
                <w14:ligatures w14:val="none"/>
              </w:rPr>
            </w:pPr>
          </w:p>
        </w:tc>
      </w:tr>
      <w:tr w:rsidR="00DD6260" w:rsidRPr="006555E8" w14:paraId="45F3E39E" w14:textId="5DF5D97F" w:rsidTr="007C5450">
        <w:tc>
          <w:tcPr>
            <w:tcW w:w="957" w:type="dxa"/>
          </w:tcPr>
          <w:p w14:paraId="7CEBCC85" w14:textId="77777777" w:rsidR="00DD6260" w:rsidRPr="006555E8" w:rsidRDefault="00DD6260" w:rsidP="00DD6260">
            <w:pPr>
              <w:numPr>
                <w:ilvl w:val="0"/>
                <w:numId w:val="11"/>
              </w:numPr>
              <w:ind w:left="1080" w:firstLine="0"/>
              <w:textAlignment w:val="baseline"/>
              <w:rPr>
                <w:rFonts w:eastAsia="Times New Roman" w:cs="Segoe UI"/>
                <w:kern w:val="0"/>
                <w:sz w:val="22"/>
                <w:szCs w:val="22"/>
                <w:lang w:val="en-US" w:eastAsia="en-GB"/>
                <w14:ligatures w14:val="none"/>
              </w:rPr>
            </w:pPr>
          </w:p>
        </w:tc>
        <w:tc>
          <w:tcPr>
            <w:tcW w:w="7152" w:type="dxa"/>
          </w:tcPr>
          <w:p w14:paraId="453CBB8D" w14:textId="1F2AB3F2" w:rsidR="00DD6260" w:rsidRPr="006555E8" w:rsidRDefault="00DD6260" w:rsidP="00DD6260">
            <w:pPr>
              <w:jc w:val="both"/>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 xml:space="preserve">Local Plan document by CWAC is a review of all planning </w:t>
            </w:r>
            <w:r w:rsidR="007C5450" w:rsidRPr="006555E8">
              <w:rPr>
                <w:rFonts w:eastAsia="Times New Roman" w:cs="Segoe UI"/>
                <w:kern w:val="0"/>
                <w:sz w:val="22"/>
                <w:szCs w:val="22"/>
                <w:lang w:val="en-US" w:eastAsia="en-GB"/>
                <w14:ligatures w14:val="none"/>
              </w:rPr>
              <w:t>policies</w:t>
            </w:r>
            <w:r w:rsidRPr="006555E8">
              <w:rPr>
                <w:rFonts w:eastAsia="Times New Roman" w:cs="Segoe UI"/>
                <w:kern w:val="0"/>
                <w:sz w:val="22"/>
                <w:szCs w:val="22"/>
                <w:lang w:val="en-US" w:eastAsia="en-GB"/>
                <w14:ligatures w14:val="none"/>
              </w:rPr>
              <w:t xml:space="preserve"> including planning process, issues, options and consultation in relation to planning at CWAC. There is a </w:t>
            </w:r>
            <w:r>
              <w:rPr>
                <w:rFonts w:eastAsia="Times New Roman" w:cs="Segoe UI"/>
                <w:kern w:val="0"/>
                <w:sz w:val="22"/>
                <w:szCs w:val="22"/>
                <w:lang w:val="en-US" w:eastAsia="en-GB"/>
                <w14:ligatures w14:val="none"/>
              </w:rPr>
              <w:t>target</w:t>
            </w:r>
            <w:r w:rsidRPr="006555E8">
              <w:rPr>
                <w:rFonts w:eastAsia="Times New Roman" w:cs="Segoe UI"/>
                <w:kern w:val="0"/>
                <w:sz w:val="22"/>
                <w:szCs w:val="22"/>
                <w:lang w:val="en-US" w:eastAsia="en-GB"/>
                <w14:ligatures w14:val="none"/>
              </w:rPr>
              <w:t xml:space="preserve"> for 29,000 new homes in the next 15 years and CWAC needs to meet this </w:t>
            </w:r>
            <w:r>
              <w:rPr>
                <w:rFonts w:eastAsia="Times New Roman" w:cs="Segoe UI"/>
                <w:kern w:val="0"/>
                <w:sz w:val="22"/>
                <w:szCs w:val="22"/>
                <w:lang w:val="en-US" w:eastAsia="en-GB"/>
                <w14:ligatures w14:val="none"/>
              </w:rPr>
              <w:t>goal.</w:t>
            </w:r>
          </w:p>
        </w:tc>
        <w:tc>
          <w:tcPr>
            <w:tcW w:w="907" w:type="dxa"/>
          </w:tcPr>
          <w:p w14:paraId="3BA5D1A7" w14:textId="77777777" w:rsidR="00DD6260" w:rsidRPr="006555E8" w:rsidRDefault="00DD6260" w:rsidP="00DD6260">
            <w:pPr>
              <w:numPr>
                <w:ilvl w:val="0"/>
                <w:numId w:val="11"/>
              </w:numPr>
              <w:ind w:left="1080" w:firstLine="0"/>
              <w:textAlignment w:val="baseline"/>
              <w:rPr>
                <w:rFonts w:eastAsia="Times New Roman" w:cs="Segoe UI"/>
                <w:kern w:val="0"/>
                <w:sz w:val="22"/>
                <w:szCs w:val="22"/>
                <w:lang w:val="en-US" w:eastAsia="en-GB"/>
                <w14:ligatures w14:val="none"/>
              </w:rPr>
            </w:pPr>
          </w:p>
        </w:tc>
      </w:tr>
      <w:tr w:rsidR="00DD6260" w:rsidRPr="006555E8" w14:paraId="3C6D90D7" w14:textId="6368B873" w:rsidTr="007C5450">
        <w:tc>
          <w:tcPr>
            <w:tcW w:w="957" w:type="dxa"/>
          </w:tcPr>
          <w:p w14:paraId="34928B73"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3870049B" w14:textId="3ED1FDB6"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Hayloft Capenhurst Lane – tenants have applied for lawful development certificate. Everything has been logged with CWAC correctly and Simon is keeping an eye on this.</w:t>
            </w:r>
            <w:r w:rsidRPr="006555E8">
              <w:rPr>
                <w:rFonts w:eastAsia="Times New Roman" w:cs="Segoe UI"/>
                <w:kern w:val="0"/>
                <w:sz w:val="22"/>
                <w:szCs w:val="22"/>
                <w:lang w:eastAsia="en-GB"/>
                <w14:ligatures w14:val="none"/>
              </w:rPr>
              <w:t> </w:t>
            </w:r>
          </w:p>
        </w:tc>
        <w:tc>
          <w:tcPr>
            <w:tcW w:w="907" w:type="dxa"/>
          </w:tcPr>
          <w:p w14:paraId="43790A3D"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6F9A7C06" w14:textId="158AA6AC" w:rsidTr="007C5450">
        <w:tc>
          <w:tcPr>
            <w:tcW w:w="957" w:type="dxa"/>
          </w:tcPr>
          <w:p w14:paraId="16436114"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525A5C79" w14:textId="41C29D95"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Drainage – No response yet regarding the cleaning of the culvert in Povey Lane from Nation</w:t>
            </w:r>
            <w:r>
              <w:rPr>
                <w:rFonts w:eastAsia="Times New Roman" w:cs="Segoe UI"/>
                <w:kern w:val="0"/>
                <w:sz w:val="22"/>
                <w:szCs w:val="22"/>
                <w:lang w:val="en-US" w:eastAsia="en-GB"/>
                <w14:ligatures w14:val="none"/>
              </w:rPr>
              <w:t>al</w:t>
            </w:r>
            <w:r w:rsidRPr="006555E8">
              <w:rPr>
                <w:rFonts w:eastAsia="Times New Roman" w:cs="Segoe UI"/>
                <w:kern w:val="0"/>
                <w:sz w:val="22"/>
                <w:szCs w:val="22"/>
                <w:lang w:val="en-US" w:eastAsia="en-GB"/>
                <w14:ligatures w14:val="none"/>
              </w:rPr>
              <w:t xml:space="preserve"> Highways</w:t>
            </w:r>
            <w:r>
              <w:rPr>
                <w:rFonts w:eastAsia="Times New Roman" w:cs="Segoe UI"/>
                <w:kern w:val="0"/>
                <w:sz w:val="22"/>
                <w:szCs w:val="22"/>
                <w:lang w:val="en-US" w:eastAsia="en-GB"/>
                <w14:ligatures w14:val="none"/>
              </w:rPr>
              <w:t>.</w:t>
            </w:r>
          </w:p>
        </w:tc>
        <w:tc>
          <w:tcPr>
            <w:tcW w:w="907" w:type="dxa"/>
          </w:tcPr>
          <w:p w14:paraId="0328C62A"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30295687" w14:textId="4E46FD24" w:rsidTr="007C5450">
        <w:tc>
          <w:tcPr>
            <w:tcW w:w="957" w:type="dxa"/>
          </w:tcPr>
          <w:p w14:paraId="5C4EA362" w14:textId="3B867894" w:rsidR="00DD6260" w:rsidRPr="006555E8" w:rsidRDefault="00DD6260" w:rsidP="00DD6260">
            <w:pPr>
              <w:textAlignment w:val="baseline"/>
              <w:rPr>
                <w:rFonts w:eastAsia="Times New Roman" w:cs="Segoe UI"/>
                <w:kern w:val="0"/>
                <w:sz w:val="22"/>
                <w:szCs w:val="22"/>
                <w:lang w:val="en-US" w:eastAsia="en-GB"/>
                <w14:ligatures w14:val="none"/>
              </w:rPr>
            </w:pPr>
            <w:r>
              <w:rPr>
                <w:rFonts w:eastAsia="Times New Roman" w:cs="Segoe UI"/>
                <w:b/>
                <w:bCs/>
                <w:kern w:val="0"/>
                <w:sz w:val="22"/>
                <w:szCs w:val="22"/>
                <w:lang w:val="en-US" w:eastAsia="en-GB"/>
                <w14:ligatures w14:val="none"/>
              </w:rPr>
              <w:t>3.</w:t>
            </w:r>
          </w:p>
        </w:tc>
        <w:tc>
          <w:tcPr>
            <w:tcW w:w="7152" w:type="dxa"/>
          </w:tcPr>
          <w:p w14:paraId="1494EBDE" w14:textId="0B972829" w:rsidR="00DD6260" w:rsidRPr="007C5450"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b/>
                <w:bCs/>
                <w:kern w:val="0"/>
                <w:sz w:val="22"/>
                <w:szCs w:val="22"/>
                <w:lang w:val="en-US" w:eastAsia="en-GB"/>
                <w14:ligatures w14:val="none"/>
              </w:rPr>
              <w:t>Urenco Update</w:t>
            </w:r>
            <w:r w:rsidRPr="006555E8">
              <w:rPr>
                <w:rFonts w:eastAsia="Times New Roman" w:cs="Segoe UI"/>
                <w:b/>
                <w:bCs/>
                <w:kern w:val="0"/>
                <w:sz w:val="22"/>
                <w:szCs w:val="22"/>
                <w:lang w:eastAsia="en-GB"/>
                <w14:ligatures w14:val="none"/>
              </w:rPr>
              <w:t> </w:t>
            </w:r>
            <w:r w:rsidR="007C5450">
              <w:rPr>
                <w:rFonts w:eastAsia="Times New Roman" w:cs="Segoe UI"/>
                <w:kern w:val="0"/>
                <w:sz w:val="22"/>
                <w:szCs w:val="22"/>
                <w:lang w:eastAsia="en-GB"/>
                <w14:ligatures w14:val="none"/>
              </w:rPr>
              <w:t>(presented by Laura Johnson)</w:t>
            </w:r>
          </w:p>
        </w:tc>
        <w:tc>
          <w:tcPr>
            <w:tcW w:w="907" w:type="dxa"/>
          </w:tcPr>
          <w:p w14:paraId="146A3DA7" w14:textId="333CA106" w:rsidR="00DD6260" w:rsidRPr="009A650E" w:rsidRDefault="00DD6260" w:rsidP="00DD6260">
            <w:pPr>
              <w:textAlignment w:val="baseline"/>
              <w:rPr>
                <w:rFonts w:eastAsia="Times New Roman" w:cs="Segoe UI"/>
                <w:b/>
                <w:bCs/>
                <w:kern w:val="0"/>
                <w:sz w:val="22"/>
                <w:szCs w:val="22"/>
                <w:lang w:val="en-US" w:eastAsia="en-GB"/>
                <w14:ligatures w14:val="none"/>
              </w:rPr>
            </w:pPr>
            <w:r w:rsidRPr="009A650E">
              <w:rPr>
                <w:rFonts w:eastAsia="Times New Roman" w:cs="Segoe UI"/>
                <w:b/>
                <w:bCs/>
                <w:kern w:val="0"/>
                <w:sz w:val="22"/>
                <w:szCs w:val="22"/>
                <w:lang w:val="en-US" w:eastAsia="en-GB"/>
                <w14:ligatures w14:val="none"/>
              </w:rPr>
              <w:t>LJ</w:t>
            </w:r>
          </w:p>
        </w:tc>
      </w:tr>
      <w:tr w:rsidR="00DD6260" w:rsidRPr="006555E8" w14:paraId="5A4945DF" w14:textId="4ACBE58B" w:rsidTr="007C5450">
        <w:tc>
          <w:tcPr>
            <w:tcW w:w="957" w:type="dxa"/>
          </w:tcPr>
          <w:p w14:paraId="33A59164" w14:textId="30660340" w:rsidR="00DD6260" w:rsidRPr="006555E8" w:rsidRDefault="00DD6260" w:rsidP="00DD6260">
            <w:pPr>
              <w:textAlignment w:val="baseline"/>
              <w:rPr>
                <w:rFonts w:eastAsia="Times New Roman" w:cs="Segoe UI"/>
                <w:b/>
                <w:bCs/>
                <w:kern w:val="0"/>
                <w:sz w:val="22"/>
                <w:szCs w:val="22"/>
                <w:lang w:val="en-US" w:eastAsia="en-GB"/>
                <w14:ligatures w14:val="none"/>
              </w:rPr>
            </w:pPr>
          </w:p>
        </w:tc>
        <w:tc>
          <w:tcPr>
            <w:tcW w:w="7152" w:type="dxa"/>
          </w:tcPr>
          <w:p w14:paraId="3CE93955" w14:textId="07A9A5F0"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Site plan is not yet finished as Urenco have a new Managing Director</w:t>
            </w:r>
            <w:r w:rsidR="007C5450">
              <w:rPr>
                <w:rFonts w:eastAsia="Times New Roman" w:cs="Segoe UI"/>
                <w:kern w:val="0"/>
                <w:sz w:val="22"/>
                <w:szCs w:val="22"/>
                <w:lang w:val="en-US" w:eastAsia="en-GB"/>
                <w14:ligatures w14:val="none"/>
              </w:rPr>
              <w:t>, Andrew Cottrell,</w:t>
            </w:r>
            <w:r w:rsidRPr="006555E8">
              <w:rPr>
                <w:rFonts w:eastAsia="Times New Roman" w:cs="Segoe UI"/>
                <w:kern w:val="0"/>
                <w:sz w:val="22"/>
                <w:szCs w:val="22"/>
                <w:lang w:val="en-US" w:eastAsia="en-GB"/>
                <w14:ligatures w14:val="none"/>
              </w:rPr>
              <w:t xml:space="preserve"> and new SLT Members therefore, the plan has had to be reviewed by new staff coming into the business. The plan is in final stages, and everything previously discussed is still on the table including Village Hall discussions.</w:t>
            </w:r>
            <w:r w:rsidRPr="006555E8">
              <w:rPr>
                <w:rFonts w:eastAsia="Times New Roman" w:cs="Segoe UI"/>
                <w:kern w:val="0"/>
                <w:sz w:val="22"/>
                <w:szCs w:val="22"/>
                <w:lang w:eastAsia="en-GB"/>
                <w14:ligatures w14:val="none"/>
              </w:rPr>
              <w:t> </w:t>
            </w:r>
          </w:p>
        </w:tc>
        <w:tc>
          <w:tcPr>
            <w:tcW w:w="907" w:type="dxa"/>
          </w:tcPr>
          <w:p w14:paraId="0B31CFFA"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531B94DF" w14:textId="1104726E" w:rsidTr="007C5450">
        <w:tc>
          <w:tcPr>
            <w:tcW w:w="957" w:type="dxa"/>
          </w:tcPr>
          <w:p w14:paraId="0C1CF006"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480A6D9A" w14:textId="5771D8BB" w:rsidR="00DD6260" w:rsidRPr="006555E8" w:rsidRDefault="00DD6260" w:rsidP="00DD6260">
            <w:pPr>
              <w:textAlignment w:val="baseline"/>
              <w:rPr>
                <w:rFonts w:eastAsia="Times New Roman" w:cs="Segoe UI"/>
                <w:b/>
                <w:bCs/>
                <w:kern w:val="0"/>
                <w:sz w:val="22"/>
                <w:szCs w:val="22"/>
                <w:lang w:eastAsia="en-GB"/>
                <w14:ligatures w14:val="none"/>
              </w:rPr>
            </w:pPr>
            <w:r w:rsidRPr="006555E8">
              <w:rPr>
                <w:rFonts w:eastAsia="Times New Roman" w:cs="Segoe UI"/>
                <w:kern w:val="0"/>
                <w:sz w:val="22"/>
                <w:szCs w:val="22"/>
                <w:lang w:val="en-US" w:eastAsia="en-GB"/>
                <w14:ligatures w14:val="none"/>
              </w:rPr>
              <w:t>Applications – Early planning work for below ground to be resubmitted in next few weeks along with new access/ traffic management plans also. Urenco will keep us updated and engaged with their plans. </w:t>
            </w:r>
            <w:r w:rsidRPr="006555E8">
              <w:rPr>
                <w:rFonts w:eastAsia="Times New Roman" w:cs="Segoe UI"/>
                <w:kern w:val="0"/>
                <w:sz w:val="22"/>
                <w:szCs w:val="22"/>
                <w:lang w:eastAsia="en-GB"/>
                <w14:ligatures w14:val="none"/>
              </w:rPr>
              <w:t> </w:t>
            </w:r>
          </w:p>
        </w:tc>
        <w:tc>
          <w:tcPr>
            <w:tcW w:w="907" w:type="dxa"/>
          </w:tcPr>
          <w:p w14:paraId="72A699CF" w14:textId="77777777" w:rsidR="00DD6260" w:rsidRPr="006555E8" w:rsidRDefault="00DD6260" w:rsidP="00DD6260">
            <w:pPr>
              <w:textAlignment w:val="baseline"/>
              <w:rPr>
                <w:rFonts w:eastAsia="Times New Roman" w:cs="Segoe UI"/>
                <w:b/>
                <w:bCs/>
                <w:kern w:val="0"/>
                <w:sz w:val="22"/>
                <w:szCs w:val="22"/>
                <w:lang w:val="en-US" w:eastAsia="en-GB"/>
                <w14:ligatures w14:val="none"/>
              </w:rPr>
            </w:pPr>
          </w:p>
        </w:tc>
      </w:tr>
      <w:tr w:rsidR="00DD6260" w:rsidRPr="006555E8" w14:paraId="61A08922" w14:textId="7C678EB6" w:rsidTr="007C5450">
        <w:tc>
          <w:tcPr>
            <w:tcW w:w="957" w:type="dxa"/>
          </w:tcPr>
          <w:p w14:paraId="63EE811D"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642B0660" w14:textId="445B9EAC"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 xml:space="preserve">Sports England have not been happy with </w:t>
            </w:r>
            <w:r w:rsidRPr="008C4466">
              <w:rPr>
                <w:rFonts w:eastAsia="Times New Roman" w:cs="Segoe UI"/>
                <w:kern w:val="0"/>
                <w:sz w:val="22"/>
                <w:szCs w:val="22"/>
                <w:lang w:val="en-US" w:eastAsia="en-GB"/>
                <w14:ligatures w14:val="none"/>
              </w:rPr>
              <w:t>the current</w:t>
            </w:r>
            <w:r w:rsidRPr="006555E8">
              <w:rPr>
                <w:rFonts w:eastAsia="Times New Roman" w:cs="Segoe UI"/>
                <w:kern w:val="0"/>
                <w:sz w:val="22"/>
                <w:szCs w:val="22"/>
                <w:lang w:val="en-US" w:eastAsia="en-GB"/>
                <w14:ligatures w14:val="none"/>
              </w:rPr>
              <w:t xml:space="preserve"> proposals and Urenco plan to respond asking what they are looking for and what may be required.</w:t>
            </w:r>
            <w:r w:rsidRPr="006555E8">
              <w:rPr>
                <w:rFonts w:eastAsia="Times New Roman" w:cs="Segoe UI"/>
                <w:kern w:val="0"/>
                <w:sz w:val="22"/>
                <w:szCs w:val="22"/>
                <w:lang w:eastAsia="en-GB"/>
                <w14:ligatures w14:val="none"/>
              </w:rPr>
              <w:t> </w:t>
            </w:r>
          </w:p>
        </w:tc>
        <w:tc>
          <w:tcPr>
            <w:tcW w:w="907" w:type="dxa"/>
          </w:tcPr>
          <w:p w14:paraId="2BDAC757"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00C6612C" w14:textId="031E2BC0" w:rsidTr="007C5450">
        <w:tc>
          <w:tcPr>
            <w:tcW w:w="957" w:type="dxa"/>
          </w:tcPr>
          <w:p w14:paraId="4D1AAFF0"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66B9CBA5" w14:textId="6F892DD2"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B825 – A large crane had to come through the village recently due to weight issues on the bridge and this will need to come out again in 3 weeks.</w:t>
            </w:r>
            <w:r w:rsidRPr="006555E8">
              <w:rPr>
                <w:rFonts w:eastAsia="Times New Roman" w:cs="Segoe UI"/>
                <w:kern w:val="0"/>
                <w:sz w:val="22"/>
                <w:szCs w:val="22"/>
                <w:lang w:eastAsia="en-GB"/>
                <w14:ligatures w14:val="none"/>
              </w:rPr>
              <w:t> </w:t>
            </w:r>
          </w:p>
        </w:tc>
        <w:tc>
          <w:tcPr>
            <w:tcW w:w="907" w:type="dxa"/>
          </w:tcPr>
          <w:p w14:paraId="378121BE"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3CB09EEA" w14:textId="6FF84A51" w:rsidTr="007C5450">
        <w:tc>
          <w:tcPr>
            <w:tcW w:w="957" w:type="dxa"/>
          </w:tcPr>
          <w:p w14:paraId="07CB3FAB"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558A7B7F" w14:textId="7D194224"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 xml:space="preserve">Temporary accommodation is </w:t>
            </w:r>
            <w:r w:rsidRPr="008C4466">
              <w:rPr>
                <w:rFonts w:eastAsia="Times New Roman" w:cs="Segoe UI"/>
                <w:kern w:val="0"/>
                <w:sz w:val="22"/>
                <w:szCs w:val="22"/>
                <w:lang w:val="en-US" w:eastAsia="en-GB"/>
                <w14:ligatures w14:val="none"/>
              </w:rPr>
              <w:t>required for the</w:t>
            </w:r>
            <w:r w:rsidRPr="006555E8">
              <w:rPr>
                <w:rFonts w:eastAsia="Times New Roman" w:cs="Segoe UI"/>
                <w:kern w:val="0"/>
                <w:sz w:val="22"/>
                <w:szCs w:val="22"/>
                <w:lang w:val="en-US" w:eastAsia="en-GB"/>
                <w14:ligatures w14:val="none"/>
              </w:rPr>
              <w:t xml:space="preserve"> A3 East side also some outage works on A3.</w:t>
            </w:r>
            <w:r w:rsidRPr="006555E8">
              <w:rPr>
                <w:rFonts w:eastAsia="Times New Roman" w:cs="Segoe UI"/>
                <w:kern w:val="0"/>
                <w:sz w:val="22"/>
                <w:szCs w:val="22"/>
                <w:lang w:eastAsia="en-GB"/>
                <w14:ligatures w14:val="none"/>
              </w:rPr>
              <w:t> </w:t>
            </w:r>
          </w:p>
        </w:tc>
        <w:tc>
          <w:tcPr>
            <w:tcW w:w="907" w:type="dxa"/>
          </w:tcPr>
          <w:p w14:paraId="23480388"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04E5AF0B" w14:textId="1CBC46DC" w:rsidTr="007C5450">
        <w:tc>
          <w:tcPr>
            <w:tcW w:w="957" w:type="dxa"/>
          </w:tcPr>
          <w:p w14:paraId="566512A6"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5ECD4BE6" w14:textId="6C7FF16C"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Ha</w:t>
            </w:r>
            <w:r w:rsidR="007C5450">
              <w:rPr>
                <w:rFonts w:eastAsia="Times New Roman" w:cs="Segoe UI"/>
                <w:kern w:val="0"/>
                <w:sz w:val="22"/>
                <w:szCs w:val="22"/>
                <w:lang w:val="en-US" w:eastAsia="en-GB"/>
                <w14:ligatures w14:val="none"/>
              </w:rPr>
              <w:t>lo</w:t>
            </w:r>
            <w:r w:rsidRPr="006555E8">
              <w:rPr>
                <w:rFonts w:eastAsia="Times New Roman" w:cs="Segoe UI"/>
                <w:kern w:val="0"/>
                <w:sz w:val="22"/>
                <w:szCs w:val="22"/>
                <w:lang w:val="en-US" w:eastAsia="en-GB"/>
                <w14:ligatures w14:val="none"/>
              </w:rPr>
              <w:t xml:space="preserve"> proceeding cleaning E23 patio, improving water ponds, building a shield wall to mitigate noise and small improvements to the site. </w:t>
            </w:r>
            <w:r w:rsidRPr="006555E8">
              <w:rPr>
                <w:rFonts w:eastAsia="Times New Roman" w:cs="Segoe UI"/>
                <w:kern w:val="0"/>
                <w:sz w:val="22"/>
                <w:szCs w:val="22"/>
                <w:lang w:eastAsia="en-GB"/>
                <w14:ligatures w14:val="none"/>
              </w:rPr>
              <w:t> </w:t>
            </w:r>
          </w:p>
        </w:tc>
        <w:tc>
          <w:tcPr>
            <w:tcW w:w="907" w:type="dxa"/>
          </w:tcPr>
          <w:p w14:paraId="7DF72036"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7C5450" w:rsidRPr="006555E8" w14:paraId="4DB1C620" w14:textId="77777777" w:rsidTr="007C5450">
        <w:tc>
          <w:tcPr>
            <w:tcW w:w="957" w:type="dxa"/>
          </w:tcPr>
          <w:p w14:paraId="32BC454F" w14:textId="77777777" w:rsidR="007C5450" w:rsidRPr="006555E8" w:rsidRDefault="007C5450" w:rsidP="00DD6260">
            <w:pPr>
              <w:textAlignment w:val="baseline"/>
              <w:rPr>
                <w:rFonts w:eastAsia="Times New Roman" w:cs="Segoe UI"/>
                <w:kern w:val="0"/>
                <w:sz w:val="22"/>
                <w:szCs w:val="22"/>
                <w:lang w:val="en-US" w:eastAsia="en-GB"/>
                <w14:ligatures w14:val="none"/>
              </w:rPr>
            </w:pPr>
          </w:p>
        </w:tc>
        <w:tc>
          <w:tcPr>
            <w:tcW w:w="7152" w:type="dxa"/>
          </w:tcPr>
          <w:p w14:paraId="7BBBC056" w14:textId="4AA3A0E2" w:rsidR="007C5450" w:rsidRPr="006555E8" w:rsidRDefault="007C5450" w:rsidP="00DD6260">
            <w:pPr>
              <w:textAlignment w:val="baseline"/>
              <w:rPr>
                <w:rFonts w:eastAsia="Times New Roman" w:cs="Segoe UI"/>
                <w:kern w:val="0"/>
                <w:sz w:val="22"/>
                <w:szCs w:val="22"/>
                <w:lang w:val="en-US" w:eastAsia="en-GB"/>
                <w14:ligatures w14:val="none"/>
              </w:rPr>
            </w:pPr>
            <w:r>
              <w:rPr>
                <w:rFonts w:eastAsia="Times New Roman" w:cs="Segoe UI"/>
                <w:kern w:val="0"/>
                <w:sz w:val="22"/>
                <w:szCs w:val="22"/>
                <w:lang w:val="en-US" w:eastAsia="en-GB"/>
                <w14:ligatures w14:val="none"/>
              </w:rPr>
              <w:t>Glyn Evans was then introduced to the meeting and presented details of the future of the TMF part of the business</w:t>
            </w:r>
          </w:p>
        </w:tc>
        <w:tc>
          <w:tcPr>
            <w:tcW w:w="907" w:type="dxa"/>
          </w:tcPr>
          <w:p w14:paraId="6CCE9EDF" w14:textId="77777777" w:rsidR="007C5450" w:rsidRPr="006555E8" w:rsidRDefault="007C5450" w:rsidP="00DD6260">
            <w:pPr>
              <w:textAlignment w:val="baseline"/>
              <w:rPr>
                <w:rFonts w:eastAsia="Times New Roman" w:cs="Segoe UI"/>
                <w:kern w:val="0"/>
                <w:sz w:val="22"/>
                <w:szCs w:val="22"/>
                <w:lang w:val="en-US" w:eastAsia="en-GB"/>
                <w14:ligatures w14:val="none"/>
              </w:rPr>
            </w:pPr>
          </w:p>
        </w:tc>
      </w:tr>
      <w:tr w:rsidR="00DD6260" w:rsidRPr="006555E8" w14:paraId="0C87AA76" w14:textId="0C9BC3F6" w:rsidTr="007C5450">
        <w:tc>
          <w:tcPr>
            <w:tcW w:w="957" w:type="dxa"/>
          </w:tcPr>
          <w:p w14:paraId="74108536" w14:textId="1E22E698" w:rsidR="00DD6260" w:rsidRPr="006555E8" w:rsidRDefault="00DD6260" w:rsidP="00DD6260">
            <w:pPr>
              <w:textAlignment w:val="baseline"/>
              <w:rPr>
                <w:rFonts w:eastAsia="Times New Roman" w:cs="Segoe UI"/>
                <w:kern w:val="0"/>
                <w:sz w:val="22"/>
                <w:szCs w:val="22"/>
                <w:lang w:val="en-US" w:eastAsia="en-GB"/>
                <w14:ligatures w14:val="none"/>
              </w:rPr>
            </w:pPr>
            <w:r>
              <w:rPr>
                <w:rFonts w:eastAsia="Times New Roman" w:cs="Segoe UI"/>
                <w:b/>
                <w:bCs/>
                <w:kern w:val="0"/>
                <w:sz w:val="22"/>
                <w:szCs w:val="22"/>
                <w:lang w:val="en-US" w:eastAsia="en-GB"/>
                <w14:ligatures w14:val="none"/>
              </w:rPr>
              <w:t>4.</w:t>
            </w:r>
          </w:p>
        </w:tc>
        <w:tc>
          <w:tcPr>
            <w:tcW w:w="7152" w:type="dxa"/>
          </w:tcPr>
          <w:p w14:paraId="7A78EF77" w14:textId="170252E1"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b/>
                <w:bCs/>
                <w:kern w:val="0"/>
                <w:sz w:val="22"/>
                <w:szCs w:val="22"/>
                <w:lang w:val="en-US" w:eastAsia="en-GB"/>
                <w14:ligatures w14:val="none"/>
              </w:rPr>
              <w:t>Member Interest Forms –</w:t>
            </w:r>
            <w:r w:rsidRPr="006555E8">
              <w:rPr>
                <w:rFonts w:eastAsia="Times New Roman" w:cs="Segoe UI"/>
                <w:kern w:val="0"/>
                <w:sz w:val="22"/>
                <w:szCs w:val="22"/>
                <w:lang w:val="en-US" w:eastAsia="en-GB"/>
                <w14:ligatures w14:val="none"/>
              </w:rPr>
              <w:t xml:space="preserve"> Paper forms have been given to Councilors for them to complete immediately any not completed within the next week position of Council</w:t>
            </w:r>
            <w:r w:rsidR="009A650E">
              <w:rPr>
                <w:rFonts w:eastAsia="Times New Roman" w:cs="Segoe UI"/>
                <w:kern w:val="0"/>
                <w:sz w:val="22"/>
                <w:szCs w:val="22"/>
                <w:lang w:val="en-US" w:eastAsia="en-GB"/>
                <w14:ligatures w14:val="none"/>
              </w:rPr>
              <w:t>l</w:t>
            </w:r>
            <w:r w:rsidRPr="006555E8">
              <w:rPr>
                <w:rFonts w:eastAsia="Times New Roman" w:cs="Segoe UI"/>
                <w:kern w:val="0"/>
                <w:sz w:val="22"/>
                <w:szCs w:val="22"/>
                <w:lang w:val="en-US" w:eastAsia="en-GB"/>
                <w14:ligatures w14:val="none"/>
              </w:rPr>
              <w:t>or will be looked at further as this is a requirement of the role.</w:t>
            </w:r>
            <w:r w:rsidRPr="006555E8">
              <w:rPr>
                <w:rFonts w:eastAsia="Times New Roman" w:cs="Segoe UI"/>
                <w:kern w:val="0"/>
                <w:sz w:val="22"/>
                <w:szCs w:val="22"/>
                <w:lang w:eastAsia="en-GB"/>
                <w14:ligatures w14:val="none"/>
              </w:rPr>
              <w:t> </w:t>
            </w:r>
          </w:p>
        </w:tc>
        <w:tc>
          <w:tcPr>
            <w:tcW w:w="907" w:type="dxa"/>
          </w:tcPr>
          <w:p w14:paraId="4EB97016" w14:textId="1434EF50" w:rsidR="00DD6260" w:rsidRPr="009A650E" w:rsidRDefault="00DD6260" w:rsidP="00DD6260">
            <w:pPr>
              <w:textAlignment w:val="baseline"/>
              <w:rPr>
                <w:rFonts w:eastAsia="Times New Roman" w:cs="Segoe UI"/>
                <w:b/>
                <w:bCs/>
                <w:kern w:val="0"/>
                <w:sz w:val="22"/>
                <w:szCs w:val="22"/>
                <w:lang w:val="en-US" w:eastAsia="en-GB"/>
                <w14:ligatures w14:val="none"/>
              </w:rPr>
            </w:pPr>
            <w:r w:rsidRPr="009A650E">
              <w:rPr>
                <w:rFonts w:eastAsia="Times New Roman" w:cs="Segoe UI"/>
                <w:b/>
                <w:bCs/>
                <w:kern w:val="0"/>
                <w:sz w:val="22"/>
                <w:szCs w:val="22"/>
                <w:lang w:val="en-US" w:eastAsia="en-GB"/>
                <w14:ligatures w14:val="none"/>
              </w:rPr>
              <w:t>PM</w:t>
            </w:r>
          </w:p>
        </w:tc>
      </w:tr>
      <w:tr w:rsidR="00DD6260" w:rsidRPr="006555E8" w14:paraId="4AF5A9D1" w14:textId="3B0DCCEA" w:rsidTr="007C5450">
        <w:tc>
          <w:tcPr>
            <w:tcW w:w="957" w:type="dxa"/>
          </w:tcPr>
          <w:p w14:paraId="220A0ACC" w14:textId="185F2138"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t>5.</w:t>
            </w:r>
          </w:p>
        </w:tc>
        <w:tc>
          <w:tcPr>
            <w:tcW w:w="7152" w:type="dxa"/>
          </w:tcPr>
          <w:p w14:paraId="4BA318A7" w14:textId="4F32459F"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b/>
                <w:bCs/>
                <w:kern w:val="0"/>
                <w:sz w:val="22"/>
                <w:szCs w:val="22"/>
                <w:lang w:val="en-US" w:eastAsia="en-GB"/>
                <w14:ligatures w14:val="none"/>
              </w:rPr>
              <w:t xml:space="preserve"> Police Group – </w:t>
            </w:r>
            <w:r w:rsidRPr="006555E8">
              <w:rPr>
                <w:rFonts w:eastAsia="Times New Roman" w:cs="Segoe UI"/>
                <w:kern w:val="0"/>
                <w:sz w:val="22"/>
                <w:szCs w:val="22"/>
                <w:lang w:val="en-US" w:eastAsia="en-GB"/>
                <w14:ligatures w14:val="none"/>
              </w:rPr>
              <w:t>It has been suggested that a join</w:t>
            </w:r>
            <w:r w:rsidR="009A650E">
              <w:rPr>
                <w:rFonts w:eastAsia="Times New Roman" w:cs="Segoe UI"/>
                <w:kern w:val="0"/>
                <w:sz w:val="22"/>
                <w:szCs w:val="22"/>
                <w:lang w:val="en-US" w:eastAsia="en-GB"/>
                <w14:ligatures w14:val="none"/>
              </w:rPr>
              <w:t>t</w:t>
            </w:r>
            <w:r w:rsidRPr="006555E8">
              <w:rPr>
                <w:rFonts w:eastAsia="Times New Roman" w:cs="Segoe UI"/>
                <w:kern w:val="0"/>
                <w:sz w:val="22"/>
                <w:szCs w:val="22"/>
                <w:lang w:val="en-US" w:eastAsia="en-GB"/>
                <w14:ligatures w14:val="none"/>
              </w:rPr>
              <w:t xml:space="preserve"> meeting for all 5 Parish Councils would be beneficial the Capenhurst Village Hall has been offered as a venue for this event on 12st Sept 7-8pm.</w:t>
            </w:r>
            <w:r w:rsidRPr="006555E8">
              <w:rPr>
                <w:rFonts w:eastAsia="Times New Roman" w:cs="Segoe UI"/>
                <w:kern w:val="0"/>
                <w:sz w:val="22"/>
                <w:szCs w:val="22"/>
                <w:lang w:eastAsia="en-GB"/>
                <w14:ligatures w14:val="none"/>
              </w:rPr>
              <w:t> </w:t>
            </w:r>
          </w:p>
        </w:tc>
        <w:tc>
          <w:tcPr>
            <w:tcW w:w="907" w:type="dxa"/>
          </w:tcPr>
          <w:p w14:paraId="1B7B0D71" w14:textId="61DCE40D" w:rsidR="00DD6260" w:rsidRPr="009A650E" w:rsidRDefault="00DD6260" w:rsidP="00DD6260">
            <w:pPr>
              <w:textAlignment w:val="baseline"/>
              <w:rPr>
                <w:rFonts w:eastAsia="Times New Roman" w:cs="Segoe UI"/>
                <w:b/>
                <w:bCs/>
                <w:kern w:val="0"/>
                <w:sz w:val="22"/>
                <w:szCs w:val="22"/>
                <w:lang w:eastAsia="en-GB"/>
                <w14:ligatures w14:val="none"/>
              </w:rPr>
            </w:pPr>
            <w:r w:rsidRPr="009A650E">
              <w:rPr>
                <w:rFonts w:eastAsia="Times New Roman" w:cs="Segoe UI"/>
                <w:b/>
                <w:bCs/>
                <w:kern w:val="0"/>
                <w:sz w:val="22"/>
                <w:szCs w:val="22"/>
                <w:lang w:eastAsia="en-GB"/>
                <w14:ligatures w14:val="none"/>
              </w:rPr>
              <w:t>TF</w:t>
            </w:r>
          </w:p>
        </w:tc>
      </w:tr>
      <w:tr w:rsidR="00DD6260" w:rsidRPr="006555E8" w14:paraId="56C8D1B0" w14:textId="5ABF791F" w:rsidTr="007C5450">
        <w:tc>
          <w:tcPr>
            <w:tcW w:w="957" w:type="dxa"/>
          </w:tcPr>
          <w:p w14:paraId="00404CF4" w14:textId="66C89829"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t>6.</w:t>
            </w:r>
          </w:p>
        </w:tc>
        <w:tc>
          <w:tcPr>
            <w:tcW w:w="7152" w:type="dxa"/>
          </w:tcPr>
          <w:p w14:paraId="4D808706" w14:textId="600254F3"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b/>
                <w:bCs/>
                <w:kern w:val="0"/>
                <w:sz w:val="22"/>
                <w:szCs w:val="22"/>
                <w:lang w:val="en-US" w:eastAsia="en-GB"/>
                <w14:ligatures w14:val="none"/>
              </w:rPr>
              <w:t xml:space="preserve">PC Surgery Feedback – </w:t>
            </w:r>
            <w:r w:rsidRPr="006555E8">
              <w:rPr>
                <w:rFonts w:eastAsia="Times New Roman" w:cs="Segoe UI"/>
                <w:kern w:val="0"/>
                <w:sz w:val="22"/>
                <w:szCs w:val="22"/>
                <w:lang w:val="en-US" w:eastAsia="en-GB"/>
                <w14:ligatures w14:val="none"/>
              </w:rPr>
              <w:t xml:space="preserve">3 Attendees. The fruit trees have not been </w:t>
            </w:r>
            <w:proofErr w:type="gramStart"/>
            <w:r w:rsidRPr="006555E8">
              <w:rPr>
                <w:rFonts w:eastAsia="Times New Roman" w:cs="Segoe UI"/>
                <w:kern w:val="0"/>
                <w:sz w:val="22"/>
                <w:szCs w:val="22"/>
                <w:lang w:val="en-US" w:eastAsia="en-GB"/>
                <w14:ligatures w14:val="none"/>
              </w:rPr>
              <w:t>successful</w:t>
            </w:r>
            <w:r w:rsidR="007C5450">
              <w:rPr>
                <w:rFonts w:eastAsia="Times New Roman" w:cs="Segoe UI"/>
                <w:kern w:val="0"/>
                <w:sz w:val="22"/>
                <w:szCs w:val="22"/>
                <w:lang w:val="en-US" w:eastAsia="en-GB"/>
                <w14:ligatures w14:val="none"/>
              </w:rPr>
              <w:t>,</w:t>
            </w:r>
            <w:proofErr w:type="gramEnd"/>
            <w:r w:rsidR="007C5450">
              <w:rPr>
                <w:rFonts w:eastAsia="Times New Roman" w:cs="Segoe UI"/>
                <w:kern w:val="0"/>
                <w:sz w:val="22"/>
                <w:szCs w:val="22"/>
                <w:lang w:val="en-US" w:eastAsia="en-GB"/>
                <w14:ligatures w14:val="none"/>
              </w:rPr>
              <w:t xml:space="preserve"> some have been removed by villagers</w:t>
            </w:r>
            <w:r w:rsidRPr="006555E8">
              <w:rPr>
                <w:rFonts w:eastAsia="Times New Roman" w:cs="Segoe UI"/>
                <w:kern w:val="0"/>
                <w:sz w:val="22"/>
                <w:szCs w:val="22"/>
                <w:lang w:val="en-US" w:eastAsia="en-GB"/>
                <w14:ligatures w14:val="none"/>
              </w:rPr>
              <w:t xml:space="preserve">. There </w:t>
            </w:r>
            <w:r w:rsidR="007C5450">
              <w:rPr>
                <w:rFonts w:eastAsia="Times New Roman" w:cs="Segoe UI"/>
                <w:kern w:val="0"/>
                <w:sz w:val="22"/>
                <w:szCs w:val="22"/>
                <w:lang w:val="en-US" w:eastAsia="en-GB"/>
                <w14:ligatures w14:val="none"/>
              </w:rPr>
              <w:t>is</w:t>
            </w:r>
            <w:r w:rsidRPr="006555E8">
              <w:rPr>
                <w:rFonts w:eastAsia="Times New Roman" w:cs="Segoe UI"/>
                <w:kern w:val="0"/>
                <w:sz w:val="22"/>
                <w:szCs w:val="22"/>
                <w:lang w:val="en-US" w:eastAsia="en-GB"/>
                <w14:ligatures w14:val="none"/>
              </w:rPr>
              <w:t xml:space="preserve"> some graffiti</w:t>
            </w:r>
            <w:r w:rsidR="007C5450">
              <w:rPr>
                <w:rFonts w:eastAsia="Times New Roman" w:cs="Segoe UI"/>
                <w:kern w:val="0"/>
                <w:sz w:val="22"/>
                <w:szCs w:val="22"/>
                <w:lang w:val="en-US" w:eastAsia="en-GB"/>
                <w14:ligatures w14:val="none"/>
              </w:rPr>
              <w:t xml:space="preserve"> reported in and on the railway bridge in Dunkirk Lane – it is suggested that the railway is contacted once the bridge number is identified</w:t>
            </w:r>
            <w:r w:rsidRPr="006555E8">
              <w:rPr>
                <w:rFonts w:eastAsia="Times New Roman" w:cs="Segoe UI"/>
                <w:kern w:val="0"/>
                <w:sz w:val="22"/>
                <w:szCs w:val="22"/>
                <w:lang w:val="en-US" w:eastAsia="en-GB"/>
                <w14:ligatures w14:val="none"/>
              </w:rPr>
              <w:t>. Comments regarding lack of dog bins, messy management of the green/village wildflowers and Penfold needs tidying up.</w:t>
            </w:r>
            <w:r w:rsidRPr="006555E8">
              <w:rPr>
                <w:rFonts w:eastAsia="Times New Roman" w:cs="Segoe UI"/>
                <w:kern w:val="0"/>
                <w:sz w:val="22"/>
                <w:szCs w:val="22"/>
                <w:lang w:eastAsia="en-GB"/>
                <w14:ligatures w14:val="none"/>
              </w:rPr>
              <w:t> </w:t>
            </w:r>
            <w:r w:rsidR="009A650E">
              <w:rPr>
                <w:rFonts w:eastAsia="Times New Roman" w:cs="Segoe UI"/>
                <w:kern w:val="0"/>
                <w:sz w:val="22"/>
                <w:szCs w:val="22"/>
                <w:lang w:eastAsia="en-GB"/>
                <w14:ligatures w14:val="none"/>
              </w:rPr>
              <w:t>All will be reported.</w:t>
            </w:r>
          </w:p>
        </w:tc>
        <w:tc>
          <w:tcPr>
            <w:tcW w:w="907" w:type="dxa"/>
          </w:tcPr>
          <w:p w14:paraId="7E9688A1" w14:textId="44F2D911"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t>AC</w:t>
            </w:r>
          </w:p>
        </w:tc>
      </w:tr>
      <w:tr w:rsidR="00DD6260" w:rsidRPr="006555E8" w14:paraId="1F947512" w14:textId="700477AE" w:rsidTr="007C5450">
        <w:tc>
          <w:tcPr>
            <w:tcW w:w="957" w:type="dxa"/>
          </w:tcPr>
          <w:p w14:paraId="27CC916C" w14:textId="24098D05"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t>7.</w:t>
            </w:r>
          </w:p>
        </w:tc>
        <w:tc>
          <w:tcPr>
            <w:tcW w:w="7152" w:type="dxa"/>
          </w:tcPr>
          <w:p w14:paraId="712124FA" w14:textId="125C2216"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b/>
                <w:bCs/>
                <w:kern w:val="0"/>
                <w:sz w:val="22"/>
                <w:szCs w:val="22"/>
                <w:lang w:val="en-US" w:eastAsia="en-GB"/>
                <w14:ligatures w14:val="none"/>
              </w:rPr>
              <w:t xml:space="preserve">Community Engagement - </w:t>
            </w:r>
            <w:r w:rsidRPr="006555E8">
              <w:rPr>
                <w:rFonts w:eastAsia="Times New Roman" w:cs="Segoe UI"/>
                <w:kern w:val="0"/>
                <w:sz w:val="22"/>
                <w:szCs w:val="22"/>
                <w:lang w:val="en-US" w:eastAsia="en-GB"/>
                <w14:ligatures w14:val="none"/>
              </w:rPr>
              <w:t>There is a tree down which has been reported. The hedges by the railway are overgrown and will be reported. Ledsham Lane hedges</w:t>
            </w:r>
            <w:r w:rsidR="007C5450">
              <w:rPr>
                <w:rFonts w:eastAsia="Times New Roman" w:cs="Segoe UI"/>
                <w:kern w:val="0"/>
                <w:sz w:val="22"/>
                <w:szCs w:val="22"/>
                <w:lang w:val="en-US" w:eastAsia="en-GB"/>
                <w14:ligatures w14:val="none"/>
              </w:rPr>
              <w:t xml:space="preserve"> and hedges at School House Farm</w:t>
            </w:r>
            <w:r w:rsidRPr="006555E8">
              <w:rPr>
                <w:rFonts w:eastAsia="Times New Roman" w:cs="Segoe UI"/>
                <w:kern w:val="0"/>
                <w:sz w:val="22"/>
                <w:szCs w:val="22"/>
                <w:lang w:val="en-US" w:eastAsia="en-GB"/>
                <w14:ligatures w14:val="none"/>
              </w:rPr>
              <w:t xml:space="preserve"> also require cutting.</w:t>
            </w:r>
            <w:r w:rsidRPr="006555E8">
              <w:rPr>
                <w:rFonts w:eastAsia="Times New Roman" w:cs="Segoe UI"/>
                <w:kern w:val="0"/>
                <w:sz w:val="22"/>
                <w:szCs w:val="22"/>
                <w:lang w:eastAsia="en-GB"/>
                <w14:ligatures w14:val="none"/>
              </w:rPr>
              <w:t> </w:t>
            </w:r>
            <w:r w:rsidR="007C5450">
              <w:rPr>
                <w:rFonts w:eastAsia="Times New Roman" w:cs="Segoe UI"/>
                <w:kern w:val="0"/>
                <w:sz w:val="22"/>
                <w:szCs w:val="22"/>
                <w:lang w:eastAsia="en-GB"/>
                <w14:ligatures w14:val="none"/>
              </w:rPr>
              <w:t>TF to speak to Andrea Grimley re the latter.</w:t>
            </w:r>
          </w:p>
        </w:tc>
        <w:tc>
          <w:tcPr>
            <w:tcW w:w="907" w:type="dxa"/>
          </w:tcPr>
          <w:p w14:paraId="76703D54" w14:textId="077FEE45"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t>ALL</w:t>
            </w:r>
          </w:p>
        </w:tc>
      </w:tr>
      <w:tr w:rsidR="00DD6260" w:rsidRPr="006555E8" w14:paraId="6D01B05C" w14:textId="4AEDA7BE" w:rsidTr="007C5450">
        <w:tc>
          <w:tcPr>
            <w:tcW w:w="957" w:type="dxa"/>
          </w:tcPr>
          <w:p w14:paraId="37975FDB" w14:textId="3D5DA00D"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t>8.</w:t>
            </w:r>
          </w:p>
        </w:tc>
        <w:tc>
          <w:tcPr>
            <w:tcW w:w="7152" w:type="dxa"/>
          </w:tcPr>
          <w:p w14:paraId="1D5BFCE5" w14:textId="0560DE58"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b/>
                <w:bCs/>
                <w:kern w:val="0"/>
                <w:sz w:val="22"/>
                <w:szCs w:val="22"/>
                <w:lang w:val="en-US" w:eastAsia="en-GB"/>
                <w14:ligatures w14:val="none"/>
              </w:rPr>
              <w:t>Events</w:t>
            </w:r>
            <w:r w:rsidRPr="008C4466">
              <w:rPr>
                <w:rFonts w:eastAsia="Times New Roman" w:cs="Segoe UI"/>
                <w:b/>
                <w:bCs/>
                <w:kern w:val="0"/>
                <w:sz w:val="22"/>
                <w:szCs w:val="22"/>
                <w:lang w:val="en-US" w:eastAsia="en-GB"/>
                <w14:ligatures w14:val="none"/>
              </w:rPr>
              <w:t>- VE</w:t>
            </w:r>
            <w:r w:rsidRPr="006555E8">
              <w:rPr>
                <w:rFonts w:eastAsia="Times New Roman" w:cs="Segoe UI"/>
                <w:b/>
                <w:bCs/>
                <w:kern w:val="0"/>
                <w:sz w:val="22"/>
                <w:szCs w:val="22"/>
                <w:lang w:val="en-US" w:eastAsia="en-GB"/>
                <w14:ligatures w14:val="none"/>
              </w:rPr>
              <w:t xml:space="preserve"> </w:t>
            </w:r>
            <w:r w:rsidRPr="006555E8">
              <w:rPr>
                <w:rFonts w:eastAsia="Times New Roman" w:cs="Segoe UI"/>
                <w:kern w:val="0"/>
                <w:sz w:val="22"/>
                <w:szCs w:val="22"/>
                <w:lang w:val="en-US" w:eastAsia="en-GB"/>
                <w14:ligatures w14:val="none"/>
              </w:rPr>
              <w:t xml:space="preserve">Day went well with music </w:t>
            </w:r>
            <w:r w:rsidR="007C5450">
              <w:rPr>
                <w:rFonts w:eastAsia="Times New Roman" w:cs="Segoe UI"/>
                <w:kern w:val="0"/>
                <w:sz w:val="22"/>
                <w:szCs w:val="22"/>
                <w:lang w:val="en-US" w:eastAsia="en-GB"/>
                <w14:ligatures w14:val="none"/>
              </w:rPr>
              <w:t>and an afternoon tea held at the Rectory Nursing Home</w:t>
            </w:r>
            <w:r w:rsidRPr="006555E8">
              <w:rPr>
                <w:rFonts w:eastAsia="Times New Roman" w:cs="Segoe UI"/>
                <w:kern w:val="0"/>
                <w:sz w:val="22"/>
                <w:szCs w:val="22"/>
                <w:lang w:val="en-US" w:eastAsia="en-GB"/>
                <w14:ligatures w14:val="none"/>
              </w:rPr>
              <w:t>, preschool had competitions, chocolates and bubbles for the children and made hand wreaths. </w:t>
            </w:r>
            <w:r w:rsidRPr="006555E8">
              <w:rPr>
                <w:rFonts w:eastAsia="Times New Roman" w:cs="Segoe UI"/>
                <w:kern w:val="0"/>
                <w:sz w:val="22"/>
                <w:szCs w:val="22"/>
                <w:lang w:eastAsia="en-GB"/>
                <w14:ligatures w14:val="none"/>
              </w:rPr>
              <w:t> </w:t>
            </w:r>
          </w:p>
        </w:tc>
        <w:tc>
          <w:tcPr>
            <w:tcW w:w="907" w:type="dxa"/>
          </w:tcPr>
          <w:p w14:paraId="1A48F0FA" w14:textId="48E4667C"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t>TR</w:t>
            </w:r>
          </w:p>
        </w:tc>
      </w:tr>
      <w:tr w:rsidR="00DD6260" w:rsidRPr="006555E8" w14:paraId="10CB59F7" w14:textId="7B516F33" w:rsidTr="007C5450">
        <w:tc>
          <w:tcPr>
            <w:tcW w:w="957" w:type="dxa"/>
          </w:tcPr>
          <w:p w14:paraId="0634FD38" w14:textId="67AB0ACC" w:rsidR="00DD6260" w:rsidRPr="006555E8" w:rsidRDefault="00DD6260" w:rsidP="00DD6260">
            <w:pPr>
              <w:textAlignment w:val="baseline"/>
              <w:rPr>
                <w:rFonts w:eastAsia="Times New Roman" w:cs="Segoe UI"/>
                <w:b/>
                <w:bCs/>
                <w:kern w:val="0"/>
                <w:sz w:val="22"/>
                <w:szCs w:val="22"/>
                <w:lang w:val="en-US" w:eastAsia="en-GB"/>
                <w14:ligatures w14:val="none"/>
              </w:rPr>
            </w:pPr>
          </w:p>
        </w:tc>
        <w:tc>
          <w:tcPr>
            <w:tcW w:w="7152" w:type="dxa"/>
          </w:tcPr>
          <w:p w14:paraId="74D7AB16" w14:textId="5284DB6C"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 xml:space="preserve">Suggestions for the rest of </w:t>
            </w:r>
            <w:proofErr w:type="gramStart"/>
            <w:r w:rsidRPr="006555E8">
              <w:rPr>
                <w:rFonts w:eastAsia="Times New Roman" w:cs="Segoe UI"/>
                <w:kern w:val="0"/>
                <w:sz w:val="22"/>
                <w:szCs w:val="22"/>
                <w:lang w:val="en-US" w:eastAsia="en-GB"/>
                <w14:ligatures w14:val="none"/>
              </w:rPr>
              <w:t xml:space="preserve">2025 </w:t>
            </w:r>
            <w:r w:rsidRPr="006555E8">
              <w:rPr>
                <w:rFonts w:eastAsia="Times New Roman" w:cs="Segoe UI"/>
                <w:kern w:val="0"/>
                <w:sz w:val="22"/>
                <w:szCs w:val="22"/>
                <w:lang w:eastAsia="en-GB"/>
                <w14:ligatures w14:val="none"/>
              </w:rPr>
              <w:t> </w:t>
            </w:r>
            <w:r w:rsidR="009A650E">
              <w:rPr>
                <w:rFonts w:eastAsia="Times New Roman" w:cs="Segoe UI"/>
                <w:kern w:val="0"/>
                <w:sz w:val="22"/>
                <w:szCs w:val="22"/>
                <w:lang w:eastAsia="en-GB"/>
                <w14:ligatures w14:val="none"/>
              </w:rPr>
              <w:t>:</w:t>
            </w:r>
            <w:proofErr w:type="gramEnd"/>
            <w:r w:rsidR="009A650E">
              <w:rPr>
                <w:rFonts w:eastAsia="Times New Roman" w:cs="Segoe UI"/>
                <w:kern w:val="0"/>
                <w:sz w:val="22"/>
                <w:szCs w:val="22"/>
                <w:lang w:eastAsia="en-GB"/>
                <w14:ligatures w14:val="none"/>
              </w:rPr>
              <w:t>-</w:t>
            </w:r>
          </w:p>
        </w:tc>
        <w:tc>
          <w:tcPr>
            <w:tcW w:w="907" w:type="dxa"/>
          </w:tcPr>
          <w:p w14:paraId="7E23E332" w14:textId="77777777" w:rsidR="00DD6260" w:rsidRPr="006555E8" w:rsidRDefault="00DD6260" w:rsidP="00DD6260">
            <w:pPr>
              <w:textAlignment w:val="baseline"/>
              <w:rPr>
                <w:rFonts w:eastAsia="Times New Roman" w:cs="Segoe UI"/>
                <w:b/>
                <w:bCs/>
                <w:kern w:val="0"/>
                <w:sz w:val="22"/>
                <w:szCs w:val="22"/>
                <w:lang w:val="en-US" w:eastAsia="en-GB"/>
                <w14:ligatures w14:val="none"/>
              </w:rPr>
            </w:pPr>
          </w:p>
        </w:tc>
      </w:tr>
      <w:tr w:rsidR="00DD6260" w:rsidRPr="006555E8" w14:paraId="14BD5E27" w14:textId="41CFF61E" w:rsidTr="007C5450">
        <w:tc>
          <w:tcPr>
            <w:tcW w:w="957" w:type="dxa"/>
          </w:tcPr>
          <w:p w14:paraId="544D0DD7"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64470CA7" w14:textId="63276991"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Metal soldier statue for Remembrance Sunday. </w:t>
            </w:r>
          </w:p>
        </w:tc>
        <w:tc>
          <w:tcPr>
            <w:tcW w:w="907" w:type="dxa"/>
          </w:tcPr>
          <w:p w14:paraId="6221A79A" w14:textId="77777777" w:rsidR="00DD6260" w:rsidRPr="006555E8" w:rsidRDefault="00DD6260" w:rsidP="00DD6260">
            <w:pPr>
              <w:textAlignment w:val="baseline"/>
              <w:rPr>
                <w:rFonts w:eastAsia="Times New Roman" w:cs="Segoe UI"/>
                <w:b/>
                <w:bCs/>
                <w:kern w:val="0"/>
                <w:sz w:val="22"/>
                <w:szCs w:val="22"/>
                <w:lang w:val="en-US" w:eastAsia="en-GB"/>
                <w14:ligatures w14:val="none"/>
              </w:rPr>
            </w:pPr>
          </w:p>
        </w:tc>
      </w:tr>
      <w:tr w:rsidR="00DD6260" w:rsidRPr="006555E8" w14:paraId="6C92C1D9" w14:textId="40279C75" w:rsidTr="007C5450">
        <w:tc>
          <w:tcPr>
            <w:tcW w:w="957" w:type="dxa"/>
          </w:tcPr>
          <w:p w14:paraId="7264E99E"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3FD1BED5" w14:textId="63C83B7C"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Christmas lights / sponsor a bauble</w:t>
            </w:r>
            <w:r w:rsidRPr="006555E8">
              <w:rPr>
                <w:rFonts w:eastAsia="Times New Roman" w:cs="Segoe UI"/>
                <w:kern w:val="0"/>
                <w:sz w:val="22"/>
                <w:szCs w:val="22"/>
                <w:lang w:eastAsia="en-GB"/>
                <w14:ligatures w14:val="none"/>
              </w:rPr>
              <w:t> </w:t>
            </w:r>
          </w:p>
        </w:tc>
        <w:tc>
          <w:tcPr>
            <w:tcW w:w="907" w:type="dxa"/>
          </w:tcPr>
          <w:p w14:paraId="4AAA025B"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5384BF95" w14:textId="77292C54" w:rsidTr="007C5450">
        <w:tc>
          <w:tcPr>
            <w:tcW w:w="957" w:type="dxa"/>
          </w:tcPr>
          <w:p w14:paraId="0DDE184E"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5523A52E" w14:textId="513D18EE" w:rsidR="00DD6260" w:rsidRPr="006555E8" w:rsidRDefault="00DD6260" w:rsidP="00DD6260">
            <w:pPr>
              <w:textAlignment w:val="baseline"/>
              <w:rPr>
                <w:rFonts w:eastAsia="Times New Roman" w:cs="Segoe UI"/>
                <w:kern w:val="0"/>
                <w:sz w:val="22"/>
                <w:szCs w:val="22"/>
                <w:lang w:val="en-US" w:eastAsia="en-GB"/>
                <w14:ligatures w14:val="none"/>
              </w:rPr>
            </w:pPr>
            <w:r w:rsidRPr="006555E8">
              <w:rPr>
                <w:rFonts w:eastAsia="Times New Roman" w:cs="Segoe UI"/>
                <w:kern w:val="0"/>
                <w:sz w:val="22"/>
                <w:szCs w:val="22"/>
                <w:lang w:val="en-US" w:eastAsia="en-GB"/>
                <w14:ligatures w14:val="none"/>
              </w:rPr>
              <w:t>Quiz night with fish and chips </w:t>
            </w:r>
            <w:r w:rsidRPr="006555E8">
              <w:rPr>
                <w:rFonts w:eastAsia="Times New Roman" w:cs="Segoe UI"/>
                <w:kern w:val="0"/>
                <w:sz w:val="22"/>
                <w:szCs w:val="22"/>
                <w:lang w:eastAsia="en-GB"/>
                <w14:ligatures w14:val="none"/>
              </w:rPr>
              <w:t> </w:t>
            </w:r>
          </w:p>
        </w:tc>
        <w:tc>
          <w:tcPr>
            <w:tcW w:w="907" w:type="dxa"/>
          </w:tcPr>
          <w:p w14:paraId="01969977"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48AD002F" w14:textId="098A22F4" w:rsidTr="007C5450">
        <w:tc>
          <w:tcPr>
            <w:tcW w:w="957" w:type="dxa"/>
          </w:tcPr>
          <w:p w14:paraId="544032D4"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26B6AA38" w14:textId="7A08F2C3"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Sunflower competition</w:t>
            </w:r>
            <w:r w:rsidRPr="006555E8">
              <w:rPr>
                <w:rFonts w:eastAsia="Times New Roman" w:cs="Segoe UI"/>
                <w:kern w:val="0"/>
                <w:sz w:val="22"/>
                <w:szCs w:val="22"/>
                <w:lang w:eastAsia="en-GB"/>
                <w14:ligatures w14:val="none"/>
              </w:rPr>
              <w:t> </w:t>
            </w:r>
          </w:p>
        </w:tc>
        <w:tc>
          <w:tcPr>
            <w:tcW w:w="907" w:type="dxa"/>
          </w:tcPr>
          <w:p w14:paraId="136BB161"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2CDD64C7" w14:textId="258080D6" w:rsidTr="007C5450">
        <w:tc>
          <w:tcPr>
            <w:tcW w:w="957" w:type="dxa"/>
          </w:tcPr>
          <w:p w14:paraId="75D74C52"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2FECDCBF" w14:textId="38D89FBE"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Halloween pumpkins</w:t>
            </w:r>
            <w:r w:rsidRPr="006555E8">
              <w:rPr>
                <w:rFonts w:eastAsia="Times New Roman" w:cs="Segoe UI"/>
                <w:kern w:val="0"/>
                <w:sz w:val="22"/>
                <w:szCs w:val="22"/>
                <w:lang w:eastAsia="en-GB"/>
                <w14:ligatures w14:val="none"/>
              </w:rPr>
              <w:t> </w:t>
            </w:r>
          </w:p>
        </w:tc>
        <w:tc>
          <w:tcPr>
            <w:tcW w:w="907" w:type="dxa"/>
          </w:tcPr>
          <w:p w14:paraId="4DDB627A"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16045E12" w14:textId="745DC483" w:rsidTr="007C5450">
        <w:tc>
          <w:tcPr>
            <w:tcW w:w="957" w:type="dxa"/>
          </w:tcPr>
          <w:p w14:paraId="5D6E2056"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446FF485" w14:textId="4A28443A"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eastAsia="en-GB"/>
                <w14:ligatures w14:val="none"/>
              </w:rPr>
              <w:t> </w:t>
            </w:r>
          </w:p>
        </w:tc>
        <w:tc>
          <w:tcPr>
            <w:tcW w:w="907" w:type="dxa"/>
          </w:tcPr>
          <w:p w14:paraId="4C48C42F"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61493CD5" w14:textId="1E9B1CD0" w:rsidTr="007C5450">
        <w:tc>
          <w:tcPr>
            <w:tcW w:w="957" w:type="dxa"/>
          </w:tcPr>
          <w:p w14:paraId="528B3264" w14:textId="05CE3EB0" w:rsidR="00DD6260" w:rsidRPr="006555E8" w:rsidRDefault="00DD6260" w:rsidP="00DD6260">
            <w:pPr>
              <w:textAlignment w:val="baseline"/>
              <w:rPr>
                <w:rFonts w:eastAsia="Times New Roman" w:cs="Segoe UI"/>
                <w:kern w:val="0"/>
                <w:sz w:val="22"/>
                <w:szCs w:val="22"/>
                <w:lang w:eastAsia="en-GB"/>
                <w14:ligatures w14:val="none"/>
              </w:rPr>
            </w:pPr>
            <w:r>
              <w:rPr>
                <w:rFonts w:eastAsia="Times New Roman" w:cs="Segoe UI"/>
                <w:b/>
                <w:bCs/>
                <w:kern w:val="0"/>
                <w:sz w:val="22"/>
                <w:szCs w:val="22"/>
                <w:lang w:val="en-US" w:eastAsia="en-GB"/>
                <w14:ligatures w14:val="none"/>
              </w:rPr>
              <w:t>9.</w:t>
            </w:r>
          </w:p>
        </w:tc>
        <w:tc>
          <w:tcPr>
            <w:tcW w:w="7152" w:type="dxa"/>
          </w:tcPr>
          <w:p w14:paraId="4099A484" w14:textId="5B39B924" w:rsidR="00DD6260" w:rsidRPr="006555E8" w:rsidRDefault="00DD6260" w:rsidP="00DD6260">
            <w:pPr>
              <w:textAlignment w:val="baseline"/>
              <w:rPr>
                <w:rFonts w:eastAsia="Times New Roman" w:cs="Segoe UI"/>
                <w:kern w:val="0"/>
                <w:sz w:val="22"/>
                <w:szCs w:val="22"/>
                <w:lang w:eastAsia="en-GB"/>
                <w14:ligatures w14:val="none"/>
              </w:rPr>
            </w:pPr>
            <w:r w:rsidRPr="008C4466">
              <w:rPr>
                <w:rFonts w:eastAsia="Times New Roman" w:cs="Segoe UI"/>
                <w:b/>
                <w:bCs/>
                <w:kern w:val="0"/>
                <w:sz w:val="22"/>
                <w:szCs w:val="22"/>
                <w:lang w:val="en-US" w:eastAsia="en-GB"/>
                <w14:ligatures w14:val="none"/>
              </w:rPr>
              <w:t>Planning -</w:t>
            </w:r>
            <w:r w:rsidRPr="006555E8">
              <w:rPr>
                <w:rFonts w:eastAsia="Times New Roman" w:cs="Segoe UI"/>
                <w:kern w:val="0"/>
                <w:sz w:val="22"/>
                <w:szCs w:val="22"/>
                <w:lang w:val="en-US" w:eastAsia="en-GB"/>
                <w14:ligatures w14:val="none"/>
              </w:rPr>
              <w:t xml:space="preserve"> Hayloft and Laurels Farm is ongoing discussion </w:t>
            </w:r>
            <w:r w:rsidRPr="006555E8">
              <w:rPr>
                <w:rFonts w:eastAsia="Times New Roman" w:cs="Segoe UI"/>
                <w:kern w:val="0"/>
                <w:sz w:val="22"/>
                <w:szCs w:val="22"/>
                <w:lang w:eastAsia="en-GB"/>
                <w14:ligatures w14:val="none"/>
              </w:rPr>
              <w:t> </w:t>
            </w:r>
          </w:p>
        </w:tc>
        <w:tc>
          <w:tcPr>
            <w:tcW w:w="907" w:type="dxa"/>
          </w:tcPr>
          <w:p w14:paraId="3FAD13F4" w14:textId="12AA17FF" w:rsidR="00DD6260" w:rsidRPr="009A650E" w:rsidRDefault="00DD6260" w:rsidP="00DD6260">
            <w:pPr>
              <w:textAlignment w:val="baseline"/>
              <w:rPr>
                <w:rFonts w:eastAsia="Times New Roman" w:cs="Segoe UI"/>
                <w:b/>
                <w:bCs/>
                <w:kern w:val="0"/>
                <w:sz w:val="22"/>
                <w:szCs w:val="22"/>
                <w:lang w:val="en-US" w:eastAsia="en-GB"/>
                <w14:ligatures w14:val="none"/>
              </w:rPr>
            </w:pPr>
            <w:r w:rsidRPr="009A650E">
              <w:rPr>
                <w:rFonts w:eastAsia="Times New Roman" w:cs="Segoe UI"/>
                <w:b/>
                <w:bCs/>
                <w:kern w:val="0"/>
                <w:sz w:val="22"/>
                <w:szCs w:val="22"/>
                <w:lang w:val="en-US" w:eastAsia="en-GB"/>
                <w14:ligatures w14:val="none"/>
              </w:rPr>
              <w:t>AC</w:t>
            </w:r>
          </w:p>
        </w:tc>
      </w:tr>
      <w:tr w:rsidR="00DD6260" w:rsidRPr="006555E8" w14:paraId="5C5689FB" w14:textId="6DE360EA" w:rsidTr="007C5450">
        <w:tc>
          <w:tcPr>
            <w:tcW w:w="957" w:type="dxa"/>
          </w:tcPr>
          <w:p w14:paraId="7650ACFD" w14:textId="50808D8B" w:rsidR="00DD6260" w:rsidRPr="006555E8" w:rsidRDefault="00DD6260" w:rsidP="00DD6260">
            <w:pPr>
              <w:textAlignment w:val="baseline"/>
              <w:rPr>
                <w:rFonts w:eastAsia="Times New Roman" w:cs="Segoe UI"/>
                <w:b/>
                <w:bCs/>
                <w:kern w:val="0"/>
                <w:sz w:val="22"/>
                <w:szCs w:val="22"/>
                <w:lang w:val="en-US" w:eastAsia="en-GB"/>
                <w14:ligatures w14:val="none"/>
              </w:rPr>
            </w:pPr>
          </w:p>
        </w:tc>
        <w:tc>
          <w:tcPr>
            <w:tcW w:w="7152" w:type="dxa"/>
          </w:tcPr>
          <w:p w14:paraId="51AFB243" w14:textId="45AA85FE"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Pinfolds Paddock has been refused.</w:t>
            </w:r>
            <w:r w:rsidRPr="006555E8">
              <w:rPr>
                <w:rFonts w:eastAsia="Times New Roman" w:cs="Segoe UI"/>
                <w:kern w:val="0"/>
                <w:sz w:val="22"/>
                <w:szCs w:val="22"/>
                <w:lang w:eastAsia="en-GB"/>
                <w14:ligatures w14:val="none"/>
              </w:rPr>
              <w:t> </w:t>
            </w:r>
          </w:p>
        </w:tc>
        <w:tc>
          <w:tcPr>
            <w:tcW w:w="907" w:type="dxa"/>
          </w:tcPr>
          <w:p w14:paraId="4709D2B7" w14:textId="77777777" w:rsidR="00DD6260" w:rsidRPr="006555E8" w:rsidRDefault="00DD6260" w:rsidP="00DD6260">
            <w:pPr>
              <w:textAlignment w:val="baseline"/>
              <w:rPr>
                <w:rFonts w:eastAsia="Times New Roman" w:cs="Segoe UI"/>
                <w:kern w:val="0"/>
                <w:sz w:val="22"/>
                <w:szCs w:val="22"/>
                <w:lang w:eastAsia="en-GB"/>
                <w14:ligatures w14:val="none"/>
              </w:rPr>
            </w:pPr>
          </w:p>
        </w:tc>
      </w:tr>
      <w:tr w:rsidR="00DD6260" w:rsidRPr="006555E8" w14:paraId="17ACFB1E" w14:textId="5EE58AEC" w:rsidTr="007C5450">
        <w:tc>
          <w:tcPr>
            <w:tcW w:w="957" w:type="dxa"/>
          </w:tcPr>
          <w:p w14:paraId="53E15562" w14:textId="39E33C9D" w:rsidR="00DD6260" w:rsidRPr="006555E8" w:rsidRDefault="00DD6260" w:rsidP="00DD6260">
            <w:pPr>
              <w:textAlignment w:val="baseline"/>
              <w:rPr>
                <w:rFonts w:eastAsia="Times New Roman" w:cs="Segoe UI"/>
                <w:kern w:val="0"/>
                <w:sz w:val="22"/>
                <w:szCs w:val="22"/>
                <w:lang w:val="en-US" w:eastAsia="en-GB"/>
                <w14:ligatures w14:val="none"/>
              </w:rPr>
            </w:pPr>
            <w:r>
              <w:rPr>
                <w:rFonts w:eastAsia="Times New Roman" w:cs="Segoe UI"/>
                <w:b/>
                <w:bCs/>
                <w:kern w:val="0"/>
                <w:sz w:val="22"/>
                <w:szCs w:val="22"/>
                <w:lang w:val="en-US" w:eastAsia="en-GB"/>
                <w14:ligatures w14:val="none"/>
              </w:rPr>
              <w:t>10.</w:t>
            </w:r>
          </w:p>
        </w:tc>
        <w:tc>
          <w:tcPr>
            <w:tcW w:w="7152" w:type="dxa"/>
          </w:tcPr>
          <w:p w14:paraId="3002D12A" w14:textId="77777777" w:rsidR="007C5450" w:rsidRDefault="00DD6260" w:rsidP="007C5450">
            <w:pPr>
              <w:rPr>
                <w:rFonts w:eastAsia="Times New Roman" w:cs="Segoe UI"/>
                <w:b/>
                <w:bCs/>
                <w:kern w:val="0"/>
                <w:sz w:val="22"/>
                <w:szCs w:val="22"/>
                <w:lang w:val="en-US" w:eastAsia="en-GB"/>
                <w14:ligatures w14:val="none"/>
              </w:rPr>
            </w:pPr>
            <w:r w:rsidRPr="006555E8">
              <w:rPr>
                <w:rFonts w:eastAsia="Times New Roman" w:cs="Segoe UI"/>
                <w:b/>
                <w:bCs/>
                <w:kern w:val="0"/>
                <w:sz w:val="22"/>
                <w:szCs w:val="22"/>
                <w:lang w:val="en-US" w:eastAsia="en-GB"/>
                <w14:ligatures w14:val="none"/>
              </w:rPr>
              <w:t xml:space="preserve">Finance </w:t>
            </w:r>
            <w:proofErr w:type="gramStart"/>
            <w:r w:rsidRPr="006555E8">
              <w:rPr>
                <w:rFonts w:eastAsia="Times New Roman" w:cs="Segoe UI"/>
                <w:b/>
                <w:bCs/>
                <w:kern w:val="0"/>
                <w:sz w:val="22"/>
                <w:szCs w:val="22"/>
                <w:lang w:val="en-US" w:eastAsia="en-GB"/>
                <w14:ligatures w14:val="none"/>
              </w:rPr>
              <w:t xml:space="preserve">- </w:t>
            </w:r>
            <w:r w:rsidR="007C5450">
              <w:rPr>
                <w:rFonts w:eastAsia="Times New Roman" w:cs="Segoe UI"/>
                <w:b/>
                <w:bCs/>
                <w:kern w:val="0"/>
                <w:sz w:val="22"/>
                <w:szCs w:val="22"/>
                <w:lang w:val="en-US" w:eastAsia="en-GB"/>
                <w14:ligatures w14:val="none"/>
              </w:rPr>
              <w:t xml:space="preserve"> RFO</w:t>
            </w:r>
            <w:proofErr w:type="gramEnd"/>
            <w:r w:rsidR="007C5450">
              <w:rPr>
                <w:rFonts w:eastAsia="Times New Roman" w:cs="Segoe UI"/>
                <w:b/>
                <w:bCs/>
                <w:kern w:val="0"/>
                <w:sz w:val="22"/>
                <w:szCs w:val="22"/>
                <w:lang w:val="en-US" w:eastAsia="en-GB"/>
                <w14:ligatures w14:val="none"/>
              </w:rPr>
              <w:t xml:space="preserve"> report attached:</w:t>
            </w:r>
          </w:p>
          <w:p w14:paraId="3346FF05" w14:textId="771EF698" w:rsidR="007C5450" w:rsidRDefault="007C5450" w:rsidP="007C5450">
            <w:r>
              <w:t>Capenhurst &amp; Ledsham Parish Council</w:t>
            </w:r>
          </w:p>
          <w:p w14:paraId="45B226B4" w14:textId="77777777" w:rsidR="007C5450" w:rsidRDefault="007C5450" w:rsidP="007C5450">
            <w:r>
              <w:t>Committee Meeting 8</w:t>
            </w:r>
            <w:r w:rsidRPr="00421FE5">
              <w:rPr>
                <w:vertAlign w:val="superscript"/>
              </w:rPr>
              <w:t>th</w:t>
            </w:r>
            <w:r>
              <w:t xml:space="preserve"> July 2025</w:t>
            </w:r>
          </w:p>
          <w:p w14:paraId="5E839098" w14:textId="77777777" w:rsidR="007C5450" w:rsidRDefault="007C5450" w:rsidP="007C5450">
            <w:r>
              <w:t xml:space="preserve">RFO report  </w:t>
            </w:r>
          </w:p>
          <w:p w14:paraId="784F02D0" w14:textId="61400A1A" w:rsidR="007C5450" w:rsidRDefault="007C5450" w:rsidP="007C5450">
            <w:r>
              <w:t xml:space="preserve">We have had our audit, and I am happy to report that we are getting better.  There are a few things that we need to do, and I have printed off the audit for you to read.  Ann, Pippa and I are to meet soon to go through the documentation from previous years that he wants to see on the website.  He was also concerned that when we give one member of the PC authority to spend money without prior estimates it leaves that councillor open to undue criticism, therefore there should be two councillors to agree the spend.  </w:t>
            </w:r>
            <w:proofErr w:type="gramStart"/>
            <w:r>
              <w:t>With this in mind, our</w:t>
            </w:r>
            <w:proofErr w:type="gramEnd"/>
            <w:r>
              <w:t xml:space="preserve"> events budget will be reviewed and set at the same time as our council budget, this also gives time for any donations to be paid in order that the councillors can be reimbursed.</w:t>
            </w:r>
          </w:p>
          <w:p w14:paraId="0A2BDF79" w14:textId="77777777" w:rsidR="007C5450" w:rsidRDefault="007C5450" w:rsidP="007C5450">
            <w:r>
              <w:t xml:space="preserve">Our present bank balance stands at £13,166.55 today.   A total of £3,447.34 of that remains ring fenced for specified projects.  This figure needs to be checked as my Scribe package went a little </w:t>
            </w:r>
            <w:r>
              <w:lastRenderedPageBreak/>
              <w:t>haywire and has been reported. We have a donation of £500 from Enrichment Technology Company Limited which was donated towards “an environmental initiative”, and pending other thoughts, I am proposing we use some of it to purchase wildlife cameras to site around the villages.</w:t>
            </w:r>
          </w:p>
          <w:p w14:paraId="5028ECD0" w14:textId="77777777" w:rsidR="007C5450" w:rsidRDefault="007C5450" w:rsidP="007C5450">
            <w:r>
              <w:t xml:space="preserve">                                                                                                                                                                                                                                                                                                                                                                                                                                                                                                                                                                                                                                                                                                                                                                                                                                                                                                                                                                                                                                                                                                                                                                                                                                                                                                                                                                                                                                                                                                                                                                                                                                                                                                                                                                                                                                                                                                                                                                                                                                                                                                                                                                                                                                                                                                                                                                                                                                                                                                                                                                                                                                                                                                                                                                                                                                                                                                                                                                                                                                                                                                                                                                                                                                                                                                                                                                                                                                                                                                                                                                                                                                                                                                                                                                                                                                                                                                                                                                                                                                                                                                                                                                                                                                                                                                                                                                                                                                              Income since our last meeting:</w:t>
            </w:r>
          </w:p>
          <w:p w14:paraId="4D11C8D2" w14:textId="77777777" w:rsidR="007C5450" w:rsidRDefault="007C5450" w:rsidP="007C5450">
            <w:pPr>
              <w:numPr>
                <w:ilvl w:val="0"/>
                <w:numId w:val="23"/>
              </w:numPr>
              <w:pBdr>
                <w:top w:val="nil"/>
                <w:left w:val="nil"/>
                <w:bottom w:val="nil"/>
                <w:right w:val="nil"/>
                <w:between w:val="nil"/>
              </w:pBdr>
              <w:spacing w:line="276" w:lineRule="auto"/>
            </w:pPr>
            <w:r>
              <w:t>£430.43 VAT repayment</w:t>
            </w:r>
          </w:p>
          <w:p w14:paraId="3E51F149" w14:textId="77777777" w:rsidR="007C5450" w:rsidRDefault="007C5450" w:rsidP="007C5450">
            <w:pPr>
              <w:numPr>
                <w:ilvl w:val="0"/>
                <w:numId w:val="23"/>
              </w:numPr>
              <w:pBdr>
                <w:top w:val="nil"/>
                <w:left w:val="nil"/>
                <w:bottom w:val="nil"/>
                <w:right w:val="nil"/>
                <w:between w:val="nil"/>
              </w:pBdr>
              <w:spacing w:line="276" w:lineRule="auto"/>
            </w:pPr>
            <w:r>
              <w:t>£457.38 Urenco donation towards events in 2024</w:t>
            </w:r>
          </w:p>
          <w:p w14:paraId="68A264EB" w14:textId="77777777" w:rsidR="007C5450" w:rsidRDefault="007C5450" w:rsidP="007C5450">
            <w:pPr>
              <w:pBdr>
                <w:top w:val="nil"/>
                <w:left w:val="nil"/>
                <w:bottom w:val="nil"/>
                <w:right w:val="nil"/>
                <w:between w:val="nil"/>
              </w:pBdr>
            </w:pPr>
            <w:r>
              <w:tab/>
            </w:r>
          </w:p>
          <w:p w14:paraId="39067EB0" w14:textId="77777777" w:rsidR="007C5450" w:rsidRDefault="007C5450" w:rsidP="007C5450">
            <w:r>
              <w:t>Expenditure as agreed at our last meeting:</w:t>
            </w:r>
          </w:p>
          <w:p w14:paraId="4936EE51" w14:textId="77777777" w:rsidR="007C5450" w:rsidRPr="006B307B" w:rsidRDefault="007C5450" w:rsidP="007C5450">
            <w:pPr>
              <w:numPr>
                <w:ilvl w:val="0"/>
                <w:numId w:val="22"/>
              </w:numPr>
              <w:spacing w:line="276" w:lineRule="auto"/>
              <w:rPr>
                <w:rFonts w:ascii="Noto Sans Symbols" w:eastAsia="Noto Sans Symbols" w:hAnsi="Noto Sans Symbols" w:cs="Noto Sans Symbols"/>
              </w:rPr>
            </w:pPr>
            <w:r>
              <w:t>£383.26 to Zurich insurance for our council policy.</w:t>
            </w:r>
          </w:p>
          <w:p w14:paraId="5B618519" w14:textId="77777777" w:rsidR="007C5450" w:rsidRDefault="007C5450" w:rsidP="007C5450">
            <w:pPr>
              <w:numPr>
                <w:ilvl w:val="0"/>
                <w:numId w:val="22"/>
              </w:numPr>
              <w:spacing w:line="276" w:lineRule="auto"/>
              <w:rPr>
                <w:rFonts w:ascii="Noto Sans Symbols" w:eastAsia="Noto Sans Symbols" w:hAnsi="Noto Sans Symbols" w:cs="Noto Sans Symbols"/>
              </w:rPr>
            </w:pPr>
            <w:r>
              <w:t xml:space="preserve">£111.15 for our </w:t>
            </w:r>
            <w:proofErr w:type="spellStart"/>
            <w:r>
              <w:t>ChALC</w:t>
            </w:r>
            <w:proofErr w:type="spellEnd"/>
            <w:r>
              <w:t xml:space="preserve"> subscription</w:t>
            </w:r>
          </w:p>
          <w:p w14:paraId="473BEA98" w14:textId="77777777" w:rsidR="007C5450" w:rsidRDefault="007C5450" w:rsidP="007C5450">
            <w:pPr>
              <w:pBdr>
                <w:top w:val="nil"/>
                <w:left w:val="nil"/>
                <w:bottom w:val="nil"/>
                <w:right w:val="nil"/>
                <w:between w:val="nil"/>
              </w:pBdr>
              <w:rPr>
                <w:color w:val="000000"/>
              </w:rPr>
            </w:pPr>
          </w:p>
          <w:p w14:paraId="60A3B33E" w14:textId="77777777" w:rsidR="007C5450" w:rsidRDefault="007C5450" w:rsidP="007C5450">
            <w:pPr>
              <w:pBdr>
                <w:top w:val="nil"/>
                <w:left w:val="nil"/>
                <w:bottom w:val="nil"/>
                <w:right w:val="nil"/>
                <w:between w:val="nil"/>
              </w:pBdr>
              <w:rPr>
                <w:color w:val="000000"/>
              </w:rPr>
            </w:pPr>
            <w:r>
              <w:rPr>
                <w:color w:val="000000"/>
              </w:rPr>
              <w:t>Regular expenditure:</w:t>
            </w:r>
          </w:p>
          <w:p w14:paraId="03202C31" w14:textId="77777777" w:rsidR="007C5450" w:rsidRDefault="007C5450" w:rsidP="007C5450">
            <w:pPr>
              <w:numPr>
                <w:ilvl w:val="0"/>
                <w:numId w:val="24"/>
              </w:numPr>
              <w:pBdr>
                <w:top w:val="nil"/>
                <w:left w:val="nil"/>
                <w:bottom w:val="nil"/>
                <w:right w:val="nil"/>
                <w:between w:val="nil"/>
              </w:pBdr>
              <w:spacing w:line="276" w:lineRule="auto"/>
            </w:pPr>
            <w:r>
              <w:rPr>
                <w:color w:val="000000"/>
              </w:rPr>
              <w:t xml:space="preserve">£34.80 in </w:t>
            </w:r>
            <w:r>
              <w:t xml:space="preserve">June and July </w:t>
            </w:r>
            <w:r>
              <w:rPr>
                <w:color w:val="000000"/>
              </w:rPr>
              <w:t>for our accounting package (Scribe)</w:t>
            </w:r>
          </w:p>
          <w:p w14:paraId="044BFF0A" w14:textId="77777777" w:rsidR="007C5450" w:rsidRDefault="007C5450" w:rsidP="007C5450">
            <w:pPr>
              <w:numPr>
                <w:ilvl w:val="0"/>
                <w:numId w:val="24"/>
              </w:numPr>
              <w:pBdr>
                <w:top w:val="nil"/>
                <w:left w:val="nil"/>
                <w:bottom w:val="nil"/>
                <w:right w:val="nil"/>
                <w:between w:val="nil"/>
              </w:pBdr>
              <w:spacing w:line="276" w:lineRule="auto"/>
            </w:pPr>
            <w:r>
              <w:rPr>
                <w:color w:val="000000"/>
              </w:rPr>
              <w:t xml:space="preserve">£60.72 in </w:t>
            </w:r>
            <w:r>
              <w:t>June and July</w:t>
            </w:r>
            <w:r>
              <w:rPr>
                <w:color w:val="000000"/>
              </w:rPr>
              <w:t xml:space="preserve"> for our website and email provision (Easy Websites)</w:t>
            </w:r>
          </w:p>
          <w:p w14:paraId="7283CEB1" w14:textId="77777777" w:rsidR="007C5450" w:rsidRDefault="007C5450" w:rsidP="007C5450">
            <w:pPr>
              <w:numPr>
                <w:ilvl w:val="0"/>
                <w:numId w:val="24"/>
              </w:numPr>
              <w:pBdr>
                <w:top w:val="nil"/>
                <w:left w:val="nil"/>
                <w:bottom w:val="nil"/>
                <w:right w:val="nil"/>
                <w:between w:val="nil"/>
              </w:pBdr>
              <w:spacing w:line="276" w:lineRule="auto"/>
            </w:pPr>
            <w:r>
              <w:t>£133.65 for May wages for Pippa.</w:t>
            </w:r>
          </w:p>
          <w:p w14:paraId="459D45A4" w14:textId="77777777" w:rsidR="007C5450" w:rsidRDefault="007C5450" w:rsidP="007C5450">
            <w:pPr>
              <w:numPr>
                <w:ilvl w:val="0"/>
                <w:numId w:val="24"/>
              </w:numPr>
              <w:pBdr>
                <w:top w:val="nil"/>
                <w:left w:val="nil"/>
                <w:bottom w:val="nil"/>
                <w:right w:val="nil"/>
                <w:between w:val="nil"/>
              </w:pBdr>
              <w:spacing w:line="276" w:lineRule="auto"/>
            </w:pPr>
            <w:r>
              <w:t>£164.60 for June wages for Pippa, which includes overtime incurred for the AGM (and which I personally feel she has under accounted for)</w:t>
            </w:r>
          </w:p>
          <w:p w14:paraId="3D857E1E" w14:textId="77777777" w:rsidR="007C5450" w:rsidRDefault="007C5450" w:rsidP="007C5450">
            <w:pPr>
              <w:pBdr>
                <w:top w:val="nil"/>
                <w:left w:val="nil"/>
                <w:bottom w:val="nil"/>
                <w:right w:val="nil"/>
                <w:between w:val="nil"/>
              </w:pBdr>
              <w:ind w:left="720"/>
            </w:pPr>
          </w:p>
          <w:p w14:paraId="4544210F" w14:textId="77777777" w:rsidR="007C5450" w:rsidRDefault="007C5450" w:rsidP="007C5450">
            <w:r>
              <w:t>Invoices awaiting agreement for payment:</w:t>
            </w:r>
          </w:p>
          <w:p w14:paraId="61B52652" w14:textId="77777777" w:rsidR="007C5450" w:rsidRDefault="007C5450" w:rsidP="007C5450">
            <w:r>
              <w:t>None known</w:t>
            </w:r>
          </w:p>
          <w:p w14:paraId="7EF8539F" w14:textId="04C1E40F"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TF</w:t>
            </w:r>
            <w:r w:rsidR="007C5450">
              <w:rPr>
                <w:rFonts w:eastAsia="Times New Roman" w:cs="Segoe UI"/>
                <w:kern w:val="0"/>
                <w:sz w:val="22"/>
                <w:szCs w:val="22"/>
                <w:lang w:val="en-US" w:eastAsia="en-GB"/>
                <w14:ligatures w14:val="none"/>
              </w:rPr>
              <w:t xml:space="preserve"> </w:t>
            </w:r>
            <w:r w:rsidRPr="006555E8">
              <w:rPr>
                <w:rFonts w:eastAsia="Times New Roman" w:cs="Segoe UI"/>
                <w:kern w:val="0"/>
                <w:sz w:val="22"/>
                <w:szCs w:val="22"/>
                <w:lang w:val="en-US" w:eastAsia="en-GB"/>
                <w14:ligatures w14:val="none"/>
              </w:rPr>
              <w:t>handed out copies of the Internal Audit. This has been discussed and there are a few points</w:t>
            </w:r>
            <w:r w:rsidR="009A650E">
              <w:rPr>
                <w:rFonts w:eastAsia="Times New Roman" w:cs="Segoe UI"/>
                <w:kern w:val="0"/>
                <w:sz w:val="22"/>
                <w:szCs w:val="22"/>
                <w:lang w:val="en-US" w:eastAsia="en-GB"/>
                <w14:ligatures w14:val="none"/>
              </w:rPr>
              <w:t xml:space="preserve"> </w:t>
            </w:r>
            <w:proofErr w:type="gramStart"/>
            <w:r w:rsidR="009A650E">
              <w:rPr>
                <w:rFonts w:eastAsia="Times New Roman" w:cs="Segoe UI"/>
                <w:kern w:val="0"/>
                <w:sz w:val="22"/>
                <w:szCs w:val="22"/>
                <w:lang w:val="en-US" w:eastAsia="en-GB"/>
                <w14:ligatures w14:val="none"/>
              </w:rPr>
              <w:t>overall</w:t>
            </w:r>
            <w:proofErr w:type="gramEnd"/>
            <w:r w:rsidRPr="006555E8">
              <w:rPr>
                <w:rFonts w:eastAsia="Times New Roman" w:cs="Segoe UI"/>
                <w:kern w:val="0"/>
                <w:sz w:val="22"/>
                <w:szCs w:val="22"/>
                <w:lang w:val="en-US" w:eastAsia="en-GB"/>
                <w14:ligatures w14:val="none"/>
              </w:rPr>
              <w:t xml:space="preserve"> a</w:t>
            </w:r>
            <w:r w:rsidR="009A650E">
              <w:rPr>
                <w:rFonts w:eastAsia="Times New Roman" w:cs="Segoe UI"/>
                <w:kern w:val="0"/>
                <w:sz w:val="22"/>
                <w:szCs w:val="22"/>
                <w:lang w:val="en-US" w:eastAsia="en-GB"/>
                <w14:ligatures w14:val="none"/>
              </w:rPr>
              <w:t xml:space="preserve"> very</w:t>
            </w:r>
            <w:r w:rsidRPr="006555E8">
              <w:rPr>
                <w:rFonts w:eastAsia="Times New Roman" w:cs="Segoe UI"/>
                <w:kern w:val="0"/>
                <w:sz w:val="22"/>
                <w:szCs w:val="22"/>
                <w:lang w:val="en-US" w:eastAsia="en-GB"/>
                <w14:ligatures w14:val="none"/>
              </w:rPr>
              <w:t xml:space="preserve"> positive outcome.</w:t>
            </w:r>
            <w:r w:rsidRPr="006555E8">
              <w:rPr>
                <w:rFonts w:eastAsia="Times New Roman" w:cs="Segoe UI"/>
                <w:kern w:val="0"/>
                <w:sz w:val="22"/>
                <w:szCs w:val="22"/>
                <w:lang w:eastAsia="en-GB"/>
                <w14:ligatures w14:val="none"/>
              </w:rPr>
              <w:t> </w:t>
            </w:r>
          </w:p>
        </w:tc>
        <w:tc>
          <w:tcPr>
            <w:tcW w:w="907" w:type="dxa"/>
          </w:tcPr>
          <w:p w14:paraId="270F74C6" w14:textId="6FA7F1A2"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lastRenderedPageBreak/>
              <w:t>TF</w:t>
            </w:r>
          </w:p>
        </w:tc>
      </w:tr>
      <w:tr w:rsidR="00DD6260" w:rsidRPr="006555E8" w14:paraId="0FC6A776" w14:textId="16FF9F22" w:rsidTr="007C5450">
        <w:tc>
          <w:tcPr>
            <w:tcW w:w="957" w:type="dxa"/>
          </w:tcPr>
          <w:p w14:paraId="2C71EA9D" w14:textId="54A94F39" w:rsidR="00DD6260" w:rsidRPr="006555E8" w:rsidRDefault="00DD6260" w:rsidP="00DD6260">
            <w:pPr>
              <w:textAlignment w:val="baseline"/>
              <w:rPr>
                <w:rFonts w:eastAsia="Times New Roman" w:cs="Segoe UI"/>
                <w:b/>
                <w:bCs/>
                <w:kern w:val="0"/>
                <w:sz w:val="22"/>
                <w:szCs w:val="22"/>
                <w:lang w:val="en-US" w:eastAsia="en-GB"/>
                <w14:ligatures w14:val="none"/>
              </w:rPr>
            </w:pPr>
          </w:p>
        </w:tc>
        <w:tc>
          <w:tcPr>
            <w:tcW w:w="7152" w:type="dxa"/>
          </w:tcPr>
          <w:p w14:paraId="622A6738" w14:textId="06D634FC"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Declaration of Exemption part of AGAR needs uploading to website – this has now been actioned </w:t>
            </w:r>
          </w:p>
        </w:tc>
        <w:tc>
          <w:tcPr>
            <w:tcW w:w="907" w:type="dxa"/>
          </w:tcPr>
          <w:p w14:paraId="67888E9A"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2074924B" w14:textId="7CD38D12" w:rsidTr="007C5450">
        <w:tc>
          <w:tcPr>
            <w:tcW w:w="957" w:type="dxa"/>
          </w:tcPr>
          <w:p w14:paraId="70347B70"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531324B8" w14:textId="513893C4" w:rsidR="00DD6260" w:rsidRPr="006555E8" w:rsidRDefault="007C5450" w:rsidP="00DD6260">
            <w:pPr>
              <w:textAlignment w:val="baseline"/>
              <w:rPr>
                <w:rFonts w:eastAsia="Times New Roman" w:cs="Segoe UI"/>
                <w:kern w:val="0"/>
                <w:sz w:val="22"/>
                <w:szCs w:val="22"/>
                <w:lang w:eastAsia="en-GB"/>
                <w14:ligatures w14:val="none"/>
              </w:rPr>
            </w:pPr>
            <w:r>
              <w:rPr>
                <w:rFonts w:eastAsia="Times New Roman" w:cs="Segoe UI"/>
                <w:kern w:val="0"/>
                <w:sz w:val="22"/>
                <w:szCs w:val="22"/>
                <w:lang w:val="en-US" w:eastAsia="en-GB"/>
                <w14:ligatures w14:val="none"/>
              </w:rPr>
              <w:t>R</w:t>
            </w:r>
            <w:r w:rsidR="00DD6260" w:rsidRPr="006555E8">
              <w:rPr>
                <w:rFonts w:eastAsia="Times New Roman" w:cs="Segoe UI"/>
                <w:kern w:val="0"/>
                <w:sz w:val="22"/>
                <w:szCs w:val="22"/>
                <w:lang w:val="en-US" w:eastAsia="en-GB"/>
                <w14:ligatures w14:val="none"/>
              </w:rPr>
              <w:t xml:space="preserve">eserves </w:t>
            </w:r>
            <w:r>
              <w:rPr>
                <w:rFonts w:eastAsia="Times New Roman" w:cs="Segoe UI"/>
                <w:kern w:val="0"/>
                <w:sz w:val="22"/>
                <w:szCs w:val="22"/>
                <w:lang w:val="en-US" w:eastAsia="en-GB"/>
                <w14:ligatures w14:val="none"/>
              </w:rPr>
              <w:t xml:space="preserve">should be declared annually </w:t>
            </w:r>
            <w:r w:rsidR="00DD6260" w:rsidRPr="006555E8">
              <w:rPr>
                <w:rFonts w:eastAsia="Times New Roman" w:cs="Segoe UI"/>
                <w:kern w:val="0"/>
                <w:sz w:val="22"/>
                <w:szCs w:val="22"/>
                <w:lang w:val="en-US" w:eastAsia="en-GB"/>
                <w14:ligatures w14:val="none"/>
              </w:rPr>
              <w:t>in the AGM </w:t>
            </w:r>
            <w:r>
              <w:rPr>
                <w:rFonts w:eastAsia="Times New Roman" w:cs="Segoe UI"/>
                <w:kern w:val="0"/>
                <w:sz w:val="22"/>
                <w:szCs w:val="22"/>
                <w:lang w:val="en-US" w:eastAsia="en-GB"/>
                <w14:ligatures w14:val="none"/>
              </w:rPr>
              <w:t>– it is noted that this is done within each committee report.</w:t>
            </w:r>
          </w:p>
        </w:tc>
        <w:tc>
          <w:tcPr>
            <w:tcW w:w="907" w:type="dxa"/>
          </w:tcPr>
          <w:p w14:paraId="5AD7F7A7" w14:textId="77777777" w:rsidR="00DD6260" w:rsidRPr="006555E8" w:rsidRDefault="00DD6260" w:rsidP="00DD6260">
            <w:pPr>
              <w:textAlignment w:val="baseline"/>
              <w:rPr>
                <w:rFonts w:eastAsia="Times New Roman" w:cs="Segoe UI"/>
                <w:b/>
                <w:bCs/>
                <w:kern w:val="0"/>
                <w:sz w:val="22"/>
                <w:szCs w:val="22"/>
                <w:lang w:val="en-US" w:eastAsia="en-GB"/>
                <w14:ligatures w14:val="none"/>
              </w:rPr>
            </w:pPr>
          </w:p>
        </w:tc>
      </w:tr>
      <w:tr w:rsidR="00DD6260" w:rsidRPr="006555E8" w14:paraId="38FF9786" w14:textId="0649F8C5" w:rsidTr="007C5450">
        <w:tc>
          <w:tcPr>
            <w:tcW w:w="957" w:type="dxa"/>
          </w:tcPr>
          <w:p w14:paraId="0B502F60"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538BE5E6" w14:textId="701494DC" w:rsidR="00DD6260" w:rsidRPr="006555E8" w:rsidRDefault="00DD6260" w:rsidP="00DD6260">
            <w:pPr>
              <w:textAlignment w:val="baseline"/>
              <w:rPr>
                <w:rFonts w:eastAsia="Times New Roman" w:cs="Segoe UI"/>
                <w:kern w:val="0"/>
                <w:sz w:val="22"/>
                <w:szCs w:val="22"/>
                <w:lang w:val="en-US" w:eastAsia="en-GB"/>
                <w14:ligatures w14:val="none"/>
              </w:rPr>
            </w:pPr>
            <w:r w:rsidRPr="006555E8">
              <w:rPr>
                <w:rFonts w:eastAsia="Times New Roman" w:cs="Segoe UI"/>
                <w:kern w:val="0"/>
                <w:sz w:val="22"/>
                <w:szCs w:val="22"/>
                <w:lang w:val="en-US" w:eastAsia="en-GB"/>
                <w14:ligatures w14:val="none"/>
              </w:rPr>
              <w:t xml:space="preserve">Reference 10.7 Audit accepted by all </w:t>
            </w:r>
            <w:proofErr w:type="spellStart"/>
            <w:r w:rsidRPr="006555E8">
              <w:rPr>
                <w:rFonts w:eastAsia="Times New Roman" w:cs="Segoe UI"/>
                <w:kern w:val="0"/>
                <w:sz w:val="22"/>
                <w:szCs w:val="22"/>
                <w:lang w:val="en-US" w:eastAsia="en-GB"/>
                <w14:ligatures w14:val="none"/>
              </w:rPr>
              <w:t>Council</w:t>
            </w:r>
            <w:r w:rsidR="009A650E">
              <w:rPr>
                <w:rFonts w:eastAsia="Times New Roman" w:cs="Segoe UI"/>
                <w:kern w:val="0"/>
                <w:sz w:val="22"/>
                <w:szCs w:val="22"/>
                <w:lang w:val="en-US" w:eastAsia="en-GB"/>
                <w14:ligatures w14:val="none"/>
              </w:rPr>
              <w:t>l</w:t>
            </w:r>
            <w:r w:rsidRPr="006555E8">
              <w:rPr>
                <w:rFonts w:eastAsia="Times New Roman" w:cs="Segoe UI"/>
                <w:kern w:val="0"/>
                <w:sz w:val="22"/>
                <w:szCs w:val="22"/>
                <w:lang w:val="en-US" w:eastAsia="en-GB"/>
                <w14:ligatures w14:val="none"/>
              </w:rPr>
              <w:t>ors</w:t>
            </w:r>
            <w:proofErr w:type="spellEnd"/>
            <w:r w:rsidRPr="006555E8">
              <w:rPr>
                <w:rFonts w:eastAsia="Times New Roman" w:cs="Segoe UI"/>
                <w:kern w:val="0"/>
                <w:sz w:val="22"/>
                <w:szCs w:val="22"/>
                <w:lang w:val="en-US" w:eastAsia="en-GB"/>
                <w14:ligatures w14:val="none"/>
              </w:rPr>
              <w:t>. </w:t>
            </w:r>
          </w:p>
        </w:tc>
        <w:tc>
          <w:tcPr>
            <w:tcW w:w="907" w:type="dxa"/>
          </w:tcPr>
          <w:p w14:paraId="5ED94C3F"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75A22457" w14:textId="514EECF2" w:rsidTr="007C5450">
        <w:tc>
          <w:tcPr>
            <w:tcW w:w="957" w:type="dxa"/>
          </w:tcPr>
          <w:p w14:paraId="1E841761"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4064C9E5" w14:textId="0DAEF045" w:rsidR="00DD6260" w:rsidRPr="006555E8" w:rsidRDefault="00DD6260" w:rsidP="00DD6260">
            <w:pPr>
              <w:textAlignment w:val="baseline"/>
              <w:rPr>
                <w:rFonts w:eastAsia="Times New Roman" w:cs="Segoe UI"/>
                <w:kern w:val="0"/>
                <w:sz w:val="22"/>
                <w:szCs w:val="22"/>
                <w:lang w:val="en-US" w:eastAsia="en-GB"/>
                <w14:ligatures w14:val="none"/>
              </w:rPr>
            </w:pPr>
            <w:r w:rsidRPr="006555E8">
              <w:rPr>
                <w:rFonts w:eastAsia="Times New Roman" w:cs="Segoe UI"/>
                <w:kern w:val="0"/>
                <w:sz w:val="22"/>
                <w:szCs w:val="22"/>
                <w:lang w:val="en-US" w:eastAsia="en-GB"/>
                <w14:ligatures w14:val="none"/>
              </w:rPr>
              <w:t xml:space="preserve">Regarding flowers purchased </w:t>
            </w:r>
            <w:r w:rsidR="009A650E" w:rsidRPr="006555E8">
              <w:rPr>
                <w:rFonts w:eastAsia="Times New Roman" w:cs="Segoe UI"/>
                <w:kern w:val="0"/>
                <w:sz w:val="22"/>
                <w:szCs w:val="22"/>
                <w:lang w:val="en-US" w:eastAsia="en-GB"/>
                <w14:ligatures w14:val="none"/>
              </w:rPr>
              <w:t>recently,</w:t>
            </w:r>
            <w:r w:rsidRPr="006555E8">
              <w:rPr>
                <w:rFonts w:eastAsia="Times New Roman" w:cs="Segoe UI"/>
                <w:kern w:val="0"/>
                <w:sz w:val="22"/>
                <w:szCs w:val="22"/>
                <w:lang w:val="en-US" w:eastAsia="en-GB"/>
                <w14:ligatures w14:val="none"/>
              </w:rPr>
              <w:t xml:space="preserve"> it was querie</w:t>
            </w:r>
            <w:r w:rsidR="009A650E">
              <w:rPr>
                <w:rFonts w:eastAsia="Times New Roman" w:cs="Segoe UI"/>
                <w:kern w:val="0"/>
                <w:sz w:val="22"/>
                <w:szCs w:val="22"/>
                <w:lang w:val="en-US" w:eastAsia="en-GB"/>
                <w14:ligatures w14:val="none"/>
              </w:rPr>
              <w:t>d</w:t>
            </w:r>
            <w:r w:rsidRPr="006555E8">
              <w:rPr>
                <w:rFonts w:eastAsia="Times New Roman" w:cs="Segoe UI"/>
                <w:kern w:val="0"/>
                <w:sz w:val="22"/>
                <w:szCs w:val="22"/>
                <w:lang w:val="en-US" w:eastAsia="en-GB"/>
                <w14:ligatures w14:val="none"/>
              </w:rPr>
              <w:t xml:space="preserve"> whether this should come from cost of the Parish </w:t>
            </w:r>
            <w:r w:rsidR="007C5450" w:rsidRPr="006555E8">
              <w:rPr>
                <w:rFonts w:eastAsia="Times New Roman" w:cs="Segoe UI"/>
                <w:kern w:val="0"/>
                <w:sz w:val="22"/>
                <w:szCs w:val="22"/>
                <w:lang w:val="en-US" w:eastAsia="en-GB"/>
                <w14:ligatures w14:val="none"/>
              </w:rPr>
              <w:t xml:space="preserve">Council </w:t>
            </w:r>
            <w:r w:rsidR="007C5450">
              <w:rPr>
                <w:rFonts w:eastAsia="Times New Roman" w:cs="Segoe UI"/>
                <w:kern w:val="0"/>
                <w:sz w:val="22"/>
                <w:szCs w:val="22"/>
                <w:lang w:val="en-US" w:eastAsia="en-GB"/>
                <w14:ligatures w14:val="none"/>
              </w:rPr>
              <w:t>-</w:t>
            </w:r>
            <w:r w:rsidR="009A650E">
              <w:rPr>
                <w:rFonts w:eastAsia="Times New Roman" w:cs="Segoe UI"/>
                <w:kern w:val="0"/>
                <w:sz w:val="22"/>
                <w:szCs w:val="22"/>
                <w:lang w:val="en-US" w:eastAsia="en-GB"/>
                <w14:ligatures w14:val="none"/>
              </w:rPr>
              <w:t xml:space="preserve"> </w:t>
            </w:r>
            <w:r w:rsidRPr="006555E8">
              <w:rPr>
                <w:rFonts w:eastAsia="Times New Roman" w:cs="Segoe UI"/>
                <w:kern w:val="0"/>
                <w:sz w:val="22"/>
                <w:szCs w:val="22"/>
                <w:lang w:val="en-US" w:eastAsia="en-GB"/>
                <w14:ligatures w14:val="none"/>
              </w:rPr>
              <w:t xml:space="preserve">it was agreed yes it should </w:t>
            </w:r>
            <w:r w:rsidR="009A650E">
              <w:rPr>
                <w:rFonts w:eastAsia="Times New Roman" w:cs="Segoe UI"/>
                <w:kern w:val="0"/>
                <w:sz w:val="22"/>
                <w:szCs w:val="22"/>
                <w:lang w:val="en-US" w:eastAsia="en-GB"/>
                <w14:ligatures w14:val="none"/>
              </w:rPr>
              <w:t xml:space="preserve">be </w:t>
            </w:r>
            <w:r w:rsidRPr="006555E8">
              <w:rPr>
                <w:rFonts w:eastAsia="Times New Roman" w:cs="Segoe UI"/>
                <w:kern w:val="0"/>
                <w:sz w:val="22"/>
                <w:szCs w:val="22"/>
                <w:lang w:val="en-US" w:eastAsia="en-GB"/>
                <w14:ligatures w14:val="none"/>
              </w:rPr>
              <w:t>Tracey proposed Ann seconded. </w:t>
            </w:r>
          </w:p>
        </w:tc>
        <w:tc>
          <w:tcPr>
            <w:tcW w:w="907" w:type="dxa"/>
          </w:tcPr>
          <w:p w14:paraId="5BE4D482"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3AB1A45D" w14:textId="74B95BD6" w:rsidTr="007C5450">
        <w:tc>
          <w:tcPr>
            <w:tcW w:w="957" w:type="dxa"/>
          </w:tcPr>
          <w:p w14:paraId="247AA413" w14:textId="3BA739FA" w:rsidR="00DD6260" w:rsidRPr="006555E8" w:rsidRDefault="00DD6260" w:rsidP="00DD6260">
            <w:pPr>
              <w:textAlignment w:val="baseline"/>
              <w:rPr>
                <w:rFonts w:eastAsia="Times New Roman" w:cs="Segoe UI"/>
                <w:kern w:val="0"/>
                <w:sz w:val="22"/>
                <w:szCs w:val="22"/>
                <w:lang w:val="en-US" w:eastAsia="en-GB"/>
                <w14:ligatures w14:val="none"/>
              </w:rPr>
            </w:pPr>
            <w:r>
              <w:rPr>
                <w:rFonts w:eastAsia="Times New Roman" w:cs="Segoe UI"/>
                <w:b/>
                <w:bCs/>
                <w:kern w:val="0"/>
                <w:sz w:val="22"/>
                <w:szCs w:val="22"/>
                <w:lang w:val="en-US" w:eastAsia="en-GB"/>
                <w14:ligatures w14:val="none"/>
              </w:rPr>
              <w:t>11.</w:t>
            </w:r>
          </w:p>
        </w:tc>
        <w:tc>
          <w:tcPr>
            <w:tcW w:w="7152" w:type="dxa"/>
          </w:tcPr>
          <w:p w14:paraId="685908C0" w14:textId="245E86B2" w:rsidR="00DD6260" w:rsidRPr="006555E8" w:rsidRDefault="00DD6260" w:rsidP="00DD6260">
            <w:pPr>
              <w:textAlignment w:val="baseline"/>
              <w:rPr>
                <w:rFonts w:eastAsia="Times New Roman" w:cs="Segoe UI"/>
                <w:kern w:val="0"/>
                <w:sz w:val="22"/>
                <w:szCs w:val="22"/>
                <w:lang w:val="en-US" w:eastAsia="en-GB"/>
                <w14:ligatures w14:val="none"/>
              </w:rPr>
            </w:pPr>
            <w:r w:rsidRPr="006555E8">
              <w:rPr>
                <w:rFonts w:eastAsia="Times New Roman" w:cs="Segoe UI"/>
                <w:b/>
                <w:bCs/>
                <w:kern w:val="0"/>
                <w:sz w:val="22"/>
                <w:szCs w:val="22"/>
                <w:lang w:val="en-US" w:eastAsia="en-GB"/>
                <w14:ligatures w14:val="none"/>
              </w:rPr>
              <w:t>Emergency Plan </w:t>
            </w:r>
            <w:r w:rsidR="009A650E">
              <w:rPr>
                <w:rFonts w:eastAsia="Times New Roman" w:cs="Segoe UI"/>
                <w:b/>
                <w:bCs/>
                <w:kern w:val="0"/>
                <w:sz w:val="22"/>
                <w:szCs w:val="22"/>
                <w:lang w:val="en-US" w:eastAsia="en-GB"/>
                <w14:ligatures w14:val="none"/>
              </w:rPr>
              <w:t>–</w:t>
            </w:r>
            <w:r w:rsidRPr="006555E8">
              <w:rPr>
                <w:rFonts w:eastAsia="Times New Roman" w:cs="Segoe UI"/>
                <w:b/>
                <w:bCs/>
                <w:kern w:val="0"/>
                <w:sz w:val="22"/>
                <w:szCs w:val="22"/>
                <w:lang w:val="en-US" w:eastAsia="en-GB"/>
                <w14:ligatures w14:val="none"/>
              </w:rPr>
              <w:t xml:space="preserve"> </w:t>
            </w:r>
            <w:r w:rsidR="009A650E" w:rsidRPr="009A650E">
              <w:rPr>
                <w:rFonts w:eastAsia="Times New Roman" w:cs="Segoe UI"/>
                <w:kern w:val="0"/>
                <w:sz w:val="22"/>
                <w:szCs w:val="22"/>
                <w:lang w:val="en-US" w:eastAsia="en-GB"/>
                <w14:ligatures w14:val="none"/>
              </w:rPr>
              <w:t>Christine</w:t>
            </w:r>
            <w:r w:rsidRPr="006555E8">
              <w:rPr>
                <w:rFonts w:eastAsia="Times New Roman" w:cs="Segoe UI"/>
                <w:kern w:val="0"/>
                <w:sz w:val="22"/>
                <w:szCs w:val="22"/>
                <w:lang w:val="en-US" w:eastAsia="en-GB"/>
                <w14:ligatures w14:val="none"/>
              </w:rPr>
              <w:t xml:space="preserve"> has handed out the Emergency Plan document to all Councilors.</w:t>
            </w:r>
            <w:r w:rsidRPr="006555E8">
              <w:rPr>
                <w:rFonts w:eastAsia="Times New Roman" w:cs="Segoe UI"/>
                <w:kern w:val="0"/>
                <w:sz w:val="22"/>
                <w:szCs w:val="22"/>
                <w:lang w:eastAsia="en-GB"/>
                <w14:ligatures w14:val="none"/>
              </w:rPr>
              <w:t> </w:t>
            </w:r>
          </w:p>
        </w:tc>
        <w:tc>
          <w:tcPr>
            <w:tcW w:w="907" w:type="dxa"/>
          </w:tcPr>
          <w:p w14:paraId="06050E11" w14:textId="77266C3E" w:rsidR="00DD6260" w:rsidRPr="009A650E" w:rsidRDefault="00DD6260" w:rsidP="00DD6260">
            <w:pPr>
              <w:textAlignment w:val="baseline"/>
              <w:rPr>
                <w:rFonts w:eastAsia="Times New Roman" w:cs="Segoe UI"/>
                <w:b/>
                <w:bCs/>
                <w:kern w:val="0"/>
                <w:sz w:val="22"/>
                <w:szCs w:val="22"/>
                <w:lang w:val="en-US" w:eastAsia="en-GB"/>
                <w14:ligatures w14:val="none"/>
              </w:rPr>
            </w:pPr>
            <w:r w:rsidRPr="009A650E">
              <w:rPr>
                <w:rFonts w:eastAsia="Times New Roman" w:cs="Segoe UI"/>
                <w:b/>
                <w:bCs/>
                <w:kern w:val="0"/>
                <w:sz w:val="22"/>
                <w:szCs w:val="22"/>
                <w:lang w:val="en-US" w:eastAsia="en-GB"/>
                <w14:ligatures w14:val="none"/>
              </w:rPr>
              <w:t>CP</w:t>
            </w:r>
          </w:p>
        </w:tc>
      </w:tr>
      <w:tr w:rsidR="00DD6260" w:rsidRPr="006555E8" w14:paraId="029A5373" w14:textId="0AF95641" w:rsidTr="007C5450">
        <w:tc>
          <w:tcPr>
            <w:tcW w:w="957" w:type="dxa"/>
          </w:tcPr>
          <w:p w14:paraId="4CA83B3A" w14:textId="62308383"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t>12.</w:t>
            </w:r>
          </w:p>
        </w:tc>
        <w:tc>
          <w:tcPr>
            <w:tcW w:w="7152" w:type="dxa"/>
          </w:tcPr>
          <w:p w14:paraId="4BFB4BDE" w14:textId="70C2B78F" w:rsidR="00DD6260" w:rsidRPr="006555E8" w:rsidRDefault="00DD6260" w:rsidP="00DD6260">
            <w:pPr>
              <w:textAlignment w:val="baseline"/>
              <w:rPr>
                <w:rFonts w:eastAsia="Times New Roman" w:cs="Segoe UI"/>
                <w:kern w:val="0"/>
                <w:sz w:val="22"/>
                <w:szCs w:val="22"/>
                <w:lang w:val="en-US" w:eastAsia="en-GB"/>
                <w14:ligatures w14:val="none"/>
              </w:rPr>
            </w:pPr>
            <w:r w:rsidRPr="006555E8">
              <w:rPr>
                <w:rFonts w:eastAsia="Times New Roman" w:cs="Segoe UI"/>
                <w:b/>
                <w:bCs/>
                <w:kern w:val="0"/>
                <w:sz w:val="22"/>
                <w:szCs w:val="22"/>
                <w:lang w:val="en-US" w:eastAsia="en-GB"/>
                <w14:ligatures w14:val="none"/>
              </w:rPr>
              <w:t xml:space="preserve">Members Information - </w:t>
            </w:r>
            <w:r w:rsidRPr="006555E8">
              <w:rPr>
                <w:rFonts w:eastAsia="Times New Roman" w:cs="Segoe UI"/>
                <w:kern w:val="0"/>
                <w:sz w:val="22"/>
                <w:szCs w:val="22"/>
                <w:lang w:eastAsia="en-GB"/>
                <w14:ligatures w14:val="none"/>
              </w:rPr>
              <w:t> </w:t>
            </w:r>
          </w:p>
        </w:tc>
        <w:tc>
          <w:tcPr>
            <w:tcW w:w="907" w:type="dxa"/>
          </w:tcPr>
          <w:p w14:paraId="1A6EB84F" w14:textId="25C39171" w:rsidR="00DD6260" w:rsidRPr="009A650E" w:rsidRDefault="00DD6260" w:rsidP="00DD6260">
            <w:pPr>
              <w:textAlignment w:val="baseline"/>
              <w:rPr>
                <w:rFonts w:eastAsia="Times New Roman" w:cs="Segoe UI"/>
                <w:b/>
                <w:bCs/>
                <w:kern w:val="0"/>
                <w:sz w:val="22"/>
                <w:szCs w:val="22"/>
                <w:lang w:val="en-US" w:eastAsia="en-GB"/>
                <w14:ligatures w14:val="none"/>
              </w:rPr>
            </w:pPr>
            <w:r w:rsidRPr="009A650E">
              <w:rPr>
                <w:rFonts w:eastAsia="Times New Roman" w:cs="Segoe UI"/>
                <w:b/>
                <w:bCs/>
                <w:kern w:val="0"/>
                <w:sz w:val="22"/>
                <w:szCs w:val="22"/>
                <w:lang w:val="en-US" w:eastAsia="en-GB"/>
                <w14:ligatures w14:val="none"/>
              </w:rPr>
              <w:t>AC/PM</w:t>
            </w:r>
          </w:p>
        </w:tc>
      </w:tr>
      <w:tr w:rsidR="00DD6260" w:rsidRPr="006555E8" w14:paraId="5074CFAC" w14:textId="24A1671F" w:rsidTr="007C5450">
        <w:tc>
          <w:tcPr>
            <w:tcW w:w="957" w:type="dxa"/>
          </w:tcPr>
          <w:p w14:paraId="0B3E672D" w14:textId="7908D046" w:rsidR="00DD6260" w:rsidRPr="006555E8" w:rsidRDefault="00DD6260" w:rsidP="00DD6260">
            <w:pPr>
              <w:textAlignment w:val="baseline"/>
              <w:rPr>
                <w:rFonts w:eastAsia="Times New Roman" w:cs="Segoe UI"/>
                <w:b/>
                <w:bCs/>
                <w:kern w:val="0"/>
                <w:sz w:val="22"/>
                <w:szCs w:val="22"/>
                <w:lang w:val="en-US" w:eastAsia="en-GB"/>
                <w14:ligatures w14:val="none"/>
              </w:rPr>
            </w:pPr>
          </w:p>
        </w:tc>
        <w:tc>
          <w:tcPr>
            <w:tcW w:w="7152" w:type="dxa"/>
          </w:tcPr>
          <w:p w14:paraId="75802769" w14:textId="25BFF3BE"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CHALC emails have been circulated </w:t>
            </w:r>
          </w:p>
        </w:tc>
        <w:tc>
          <w:tcPr>
            <w:tcW w:w="907" w:type="dxa"/>
          </w:tcPr>
          <w:p w14:paraId="5EFDE17C" w14:textId="77777777" w:rsidR="00DD6260" w:rsidRPr="006555E8" w:rsidRDefault="00DD6260" w:rsidP="00DD6260">
            <w:pPr>
              <w:textAlignment w:val="baseline"/>
              <w:rPr>
                <w:rFonts w:eastAsia="Times New Roman" w:cs="Segoe UI"/>
                <w:b/>
                <w:bCs/>
                <w:kern w:val="0"/>
                <w:sz w:val="22"/>
                <w:szCs w:val="22"/>
                <w:lang w:val="en-US" w:eastAsia="en-GB"/>
                <w14:ligatures w14:val="none"/>
              </w:rPr>
            </w:pPr>
          </w:p>
        </w:tc>
      </w:tr>
      <w:tr w:rsidR="00DD6260" w:rsidRPr="006555E8" w14:paraId="0D59A99B" w14:textId="4CC027FD" w:rsidTr="007C5450">
        <w:tc>
          <w:tcPr>
            <w:tcW w:w="957" w:type="dxa"/>
          </w:tcPr>
          <w:p w14:paraId="13E112C2"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2C4FD2E0" w14:textId="19B43477" w:rsidR="00DD6260" w:rsidRPr="006555E8" w:rsidRDefault="00DD6260" w:rsidP="00DD6260">
            <w:pPr>
              <w:textAlignment w:val="baseline"/>
              <w:rPr>
                <w:rFonts w:eastAsia="Times New Roman" w:cs="Segoe UI"/>
                <w:kern w:val="0"/>
                <w:sz w:val="22"/>
                <w:szCs w:val="22"/>
                <w:lang w:eastAsia="en-GB"/>
                <w14:ligatures w14:val="none"/>
              </w:rPr>
            </w:pPr>
            <w:r w:rsidRPr="006555E8">
              <w:rPr>
                <w:rFonts w:eastAsia="Times New Roman" w:cs="Segoe UI"/>
                <w:kern w:val="0"/>
                <w:sz w:val="22"/>
                <w:szCs w:val="22"/>
                <w:lang w:val="en-US" w:eastAsia="en-GB"/>
                <w14:ligatures w14:val="none"/>
              </w:rPr>
              <w:t xml:space="preserve">NALC emails have been </w:t>
            </w:r>
            <w:r w:rsidR="007C5450" w:rsidRPr="006555E8">
              <w:rPr>
                <w:rFonts w:eastAsia="Times New Roman" w:cs="Segoe UI"/>
                <w:kern w:val="0"/>
                <w:sz w:val="22"/>
                <w:szCs w:val="22"/>
                <w:lang w:val="en-US" w:eastAsia="en-GB"/>
                <w14:ligatures w14:val="none"/>
              </w:rPr>
              <w:t>circulated</w:t>
            </w:r>
            <w:r w:rsidRPr="006555E8">
              <w:rPr>
                <w:rFonts w:eastAsia="Times New Roman" w:cs="Segoe UI"/>
                <w:kern w:val="0"/>
                <w:sz w:val="22"/>
                <w:szCs w:val="22"/>
                <w:lang w:val="en-US" w:eastAsia="en-GB"/>
                <w14:ligatures w14:val="none"/>
              </w:rPr>
              <w:t> </w:t>
            </w:r>
          </w:p>
        </w:tc>
        <w:tc>
          <w:tcPr>
            <w:tcW w:w="907" w:type="dxa"/>
          </w:tcPr>
          <w:p w14:paraId="02CAFBDE" w14:textId="77777777" w:rsidR="00DD6260" w:rsidRPr="006555E8" w:rsidRDefault="00DD6260" w:rsidP="00DD6260">
            <w:pPr>
              <w:textAlignment w:val="baseline"/>
              <w:rPr>
                <w:rFonts w:eastAsia="Times New Roman" w:cs="Segoe UI"/>
                <w:b/>
                <w:bCs/>
                <w:kern w:val="0"/>
                <w:sz w:val="22"/>
                <w:szCs w:val="22"/>
                <w:lang w:val="en-US" w:eastAsia="en-GB"/>
                <w14:ligatures w14:val="none"/>
              </w:rPr>
            </w:pPr>
          </w:p>
        </w:tc>
      </w:tr>
      <w:tr w:rsidR="00DD6260" w:rsidRPr="006555E8" w14:paraId="0E745302" w14:textId="402D16CA" w:rsidTr="007C5450">
        <w:tc>
          <w:tcPr>
            <w:tcW w:w="957" w:type="dxa"/>
          </w:tcPr>
          <w:p w14:paraId="60D692B9"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43CC44B3" w14:textId="2082640D" w:rsidR="00DD6260" w:rsidRPr="006555E8" w:rsidRDefault="00DD6260" w:rsidP="00DD6260">
            <w:pPr>
              <w:textAlignment w:val="baseline"/>
              <w:rPr>
                <w:rFonts w:eastAsia="Times New Roman" w:cs="Segoe UI"/>
                <w:kern w:val="0"/>
                <w:sz w:val="22"/>
                <w:szCs w:val="22"/>
                <w:lang w:val="en-US" w:eastAsia="en-GB"/>
                <w14:ligatures w14:val="none"/>
              </w:rPr>
            </w:pPr>
            <w:r w:rsidRPr="006555E8">
              <w:rPr>
                <w:rFonts w:eastAsia="Times New Roman" w:cs="Segoe UI"/>
                <w:kern w:val="0"/>
                <w:sz w:val="22"/>
                <w:szCs w:val="22"/>
                <w:lang w:val="en-US" w:eastAsia="en-GB"/>
                <w14:ligatures w14:val="none"/>
              </w:rPr>
              <w:t>Training emails have been circulated – Joyce expressed an interest in a session on 25</w:t>
            </w:r>
            <w:r w:rsidRPr="006555E8">
              <w:rPr>
                <w:rFonts w:eastAsia="Times New Roman" w:cs="Segoe UI"/>
                <w:kern w:val="0"/>
                <w:sz w:val="22"/>
                <w:szCs w:val="22"/>
                <w:vertAlign w:val="superscript"/>
                <w:lang w:val="en-US" w:eastAsia="en-GB"/>
                <w14:ligatures w14:val="none"/>
              </w:rPr>
              <w:t>th</w:t>
            </w:r>
            <w:r w:rsidRPr="006555E8">
              <w:rPr>
                <w:rFonts w:eastAsia="Times New Roman" w:cs="Segoe UI"/>
                <w:kern w:val="0"/>
                <w:sz w:val="22"/>
                <w:szCs w:val="22"/>
                <w:lang w:val="en-US" w:eastAsia="en-GB"/>
                <w14:ligatures w14:val="none"/>
              </w:rPr>
              <w:t xml:space="preserve"> July </w:t>
            </w:r>
          </w:p>
        </w:tc>
        <w:tc>
          <w:tcPr>
            <w:tcW w:w="907" w:type="dxa"/>
          </w:tcPr>
          <w:p w14:paraId="1CD0247F"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0577FB69" w14:textId="7814CFD6" w:rsidTr="007C5450">
        <w:tc>
          <w:tcPr>
            <w:tcW w:w="957" w:type="dxa"/>
          </w:tcPr>
          <w:p w14:paraId="63B4AF6B" w14:textId="77777777" w:rsidR="00DD6260" w:rsidRPr="006555E8" w:rsidRDefault="00DD6260" w:rsidP="00DD6260">
            <w:pPr>
              <w:textAlignment w:val="baseline"/>
              <w:rPr>
                <w:rFonts w:eastAsia="Times New Roman" w:cs="Segoe UI"/>
                <w:kern w:val="0"/>
                <w:sz w:val="22"/>
                <w:szCs w:val="22"/>
                <w:lang w:val="en-US" w:eastAsia="en-GB"/>
                <w14:ligatures w14:val="none"/>
              </w:rPr>
            </w:pPr>
          </w:p>
        </w:tc>
        <w:tc>
          <w:tcPr>
            <w:tcW w:w="7152" w:type="dxa"/>
          </w:tcPr>
          <w:p w14:paraId="1FA12E3F" w14:textId="07A19EE3" w:rsidR="00DD6260" w:rsidRPr="006555E8" w:rsidRDefault="00DD6260" w:rsidP="00DD6260">
            <w:pPr>
              <w:textAlignment w:val="baseline"/>
              <w:rPr>
                <w:rFonts w:eastAsia="Times New Roman" w:cs="Segoe UI"/>
                <w:kern w:val="0"/>
                <w:sz w:val="22"/>
                <w:szCs w:val="22"/>
                <w:lang w:val="en-US" w:eastAsia="en-GB"/>
                <w14:ligatures w14:val="none"/>
              </w:rPr>
            </w:pPr>
            <w:r w:rsidRPr="007C5450">
              <w:rPr>
                <w:rFonts w:eastAsia="Times New Roman" w:cs="Segoe UI"/>
                <w:b/>
                <w:bCs/>
                <w:kern w:val="0"/>
                <w:sz w:val="22"/>
                <w:szCs w:val="22"/>
                <w:lang w:val="en-US" w:eastAsia="en-GB"/>
                <w14:ligatures w14:val="none"/>
              </w:rPr>
              <w:t>P</w:t>
            </w:r>
            <w:r w:rsidR="007C5450" w:rsidRPr="007C5450">
              <w:rPr>
                <w:rFonts w:eastAsia="Times New Roman" w:cs="Segoe UI"/>
                <w:b/>
                <w:bCs/>
                <w:kern w:val="0"/>
                <w:sz w:val="22"/>
                <w:szCs w:val="22"/>
                <w:lang w:val="en-US" w:eastAsia="en-GB"/>
                <w14:ligatures w14:val="none"/>
              </w:rPr>
              <w:t>olice</w:t>
            </w:r>
            <w:r w:rsidRPr="007C5450">
              <w:rPr>
                <w:rFonts w:eastAsia="Times New Roman" w:cs="Segoe UI"/>
                <w:b/>
                <w:bCs/>
                <w:kern w:val="0"/>
                <w:sz w:val="22"/>
                <w:szCs w:val="22"/>
                <w:lang w:val="en-US" w:eastAsia="en-GB"/>
                <w14:ligatures w14:val="none"/>
              </w:rPr>
              <w:t xml:space="preserve"> Report</w:t>
            </w:r>
            <w:r w:rsidRPr="006555E8">
              <w:rPr>
                <w:rFonts w:eastAsia="Times New Roman" w:cs="Segoe UI"/>
                <w:kern w:val="0"/>
                <w:sz w:val="22"/>
                <w:szCs w:val="22"/>
                <w:lang w:val="en-US" w:eastAsia="en-GB"/>
                <w14:ligatures w14:val="none"/>
              </w:rPr>
              <w:t xml:space="preserve"> – </w:t>
            </w:r>
            <w:r w:rsidR="007C5450">
              <w:rPr>
                <w:rFonts w:eastAsia="Times New Roman" w:cs="Segoe UI"/>
                <w:kern w:val="0"/>
                <w:sz w:val="22"/>
                <w:szCs w:val="22"/>
                <w:lang w:val="en-US" w:eastAsia="en-GB"/>
                <w14:ligatures w14:val="none"/>
              </w:rPr>
              <w:t xml:space="preserve">PC </w:t>
            </w:r>
            <w:r w:rsidRPr="006555E8">
              <w:rPr>
                <w:rFonts w:eastAsia="Times New Roman" w:cs="Segoe UI"/>
                <w:kern w:val="0"/>
                <w:sz w:val="22"/>
                <w:szCs w:val="22"/>
                <w:lang w:val="en-US" w:eastAsia="en-GB"/>
                <w14:ligatures w14:val="none"/>
              </w:rPr>
              <w:t xml:space="preserve">Harry Whinnett is </w:t>
            </w:r>
            <w:r w:rsidR="007C5450">
              <w:rPr>
                <w:rFonts w:eastAsia="Times New Roman" w:cs="Segoe UI"/>
                <w:kern w:val="0"/>
                <w:sz w:val="22"/>
                <w:szCs w:val="22"/>
                <w:lang w:val="en-US" w:eastAsia="en-GB"/>
                <w14:ligatures w14:val="none"/>
              </w:rPr>
              <w:t>still</w:t>
            </w:r>
            <w:r w:rsidRPr="006555E8">
              <w:rPr>
                <w:rFonts w:eastAsia="Times New Roman" w:cs="Segoe UI"/>
                <w:kern w:val="0"/>
                <w:sz w:val="22"/>
                <w:szCs w:val="22"/>
                <w:lang w:val="en-US" w:eastAsia="en-GB"/>
                <w14:ligatures w14:val="none"/>
              </w:rPr>
              <w:t xml:space="preserve"> covering our area he could not attend </w:t>
            </w:r>
            <w:r w:rsidR="009A650E" w:rsidRPr="006555E8">
              <w:rPr>
                <w:rFonts w:eastAsia="Times New Roman" w:cs="Segoe UI"/>
                <w:kern w:val="0"/>
                <w:sz w:val="22"/>
                <w:szCs w:val="22"/>
                <w:lang w:val="en-US" w:eastAsia="en-GB"/>
                <w14:ligatures w14:val="none"/>
              </w:rPr>
              <w:t>tonight’s</w:t>
            </w:r>
            <w:r w:rsidRPr="006555E8">
              <w:rPr>
                <w:rFonts w:eastAsia="Times New Roman" w:cs="Segoe UI"/>
                <w:kern w:val="0"/>
                <w:sz w:val="22"/>
                <w:szCs w:val="22"/>
                <w:lang w:val="en-US" w:eastAsia="en-GB"/>
                <w14:ligatures w14:val="none"/>
              </w:rPr>
              <w:t xml:space="preserve"> meeting but is available for any concerns/questions and can be contacted via email. </w:t>
            </w:r>
            <w:r w:rsidR="007C5450">
              <w:rPr>
                <w:rFonts w:eastAsia="Times New Roman" w:cs="Segoe UI"/>
                <w:kern w:val="0"/>
                <w:sz w:val="22"/>
                <w:szCs w:val="22"/>
                <w:lang w:val="en-US" w:eastAsia="en-GB"/>
                <w14:ligatures w14:val="none"/>
              </w:rPr>
              <w:t xml:space="preserve"> Please see Item 5 re joint meetings</w:t>
            </w:r>
          </w:p>
        </w:tc>
        <w:tc>
          <w:tcPr>
            <w:tcW w:w="907" w:type="dxa"/>
          </w:tcPr>
          <w:p w14:paraId="51762B51"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50D512AD" w14:textId="3D68B5E4" w:rsidTr="007C5450">
        <w:tc>
          <w:tcPr>
            <w:tcW w:w="957" w:type="dxa"/>
          </w:tcPr>
          <w:p w14:paraId="01D76407" w14:textId="737A237E"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lastRenderedPageBreak/>
              <w:t>13.</w:t>
            </w:r>
          </w:p>
        </w:tc>
        <w:tc>
          <w:tcPr>
            <w:tcW w:w="7152" w:type="dxa"/>
          </w:tcPr>
          <w:p w14:paraId="66F49A6C" w14:textId="21F58282" w:rsidR="00DD6260" w:rsidRPr="006555E8" w:rsidRDefault="00DD6260" w:rsidP="00DD6260">
            <w:pPr>
              <w:textAlignment w:val="baseline"/>
              <w:rPr>
                <w:rFonts w:eastAsia="Times New Roman" w:cs="Segoe UI"/>
                <w:kern w:val="0"/>
                <w:sz w:val="22"/>
                <w:szCs w:val="22"/>
                <w:lang w:val="en-US" w:eastAsia="en-GB"/>
                <w14:ligatures w14:val="none"/>
              </w:rPr>
            </w:pPr>
            <w:r w:rsidRPr="006555E8">
              <w:rPr>
                <w:rFonts w:eastAsia="Times New Roman" w:cs="Segoe UI"/>
                <w:b/>
                <w:bCs/>
                <w:kern w:val="0"/>
                <w:sz w:val="22"/>
                <w:szCs w:val="22"/>
                <w:lang w:val="en-US" w:eastAsia="en-GB"/>
                <w14:ligatures w14:val="none"/>
              </w:rPr>
              <w:t xml:space="preserve">Members Information Speaking Time </w:t>
            </w:r>
            <w:r w:rsidRPr="006555E8">
              <w:rPr>
                <w:rFonts w:eastAsia="Times New Roman" w:cs="Segoe UI"/>
                <w:kern w:val="0"/>
                <w:sz w:val="22"/>
                <w:szCs w:val="22"/>
                <w:lang w:val="en-US" w:eastAsia="en-GB"/>
                <w14:ligatures w14:val="none"/>
              </w:rPr>
              <w:t>– There are concerns over large potholes and the upcoming running race that this could cause runners a problem and lack of toilet facilities for runners. Potholes will be reported.</w:t>
            </w:r>
            <w:r w:rsidRPr="006555E8">
              <w:rPr>
                <w:rFonts w:eastAsia="Times New Roman" w:cs="Segoe UI"/>
                <w:kern w:val="0"/>
                <w:sz w:val="22"/>
                <w:szCs w:val="22"/>
                <w:lang w:eastAsia="en-GB"/>
                <w14:ligatures w14:val="none"/>
              </w:rPr>
              <w:t> </w:t>
            </w:r>
          </w:p>
        </w:tc>
        <w:tc>
          <w:tcPr>
            <w:tcW w:w="907" w:type="dxa"/>
          </w:tcPr>
          <w:p w14:paraId="7516C225" w14:textId="77777777" w:rsidR="00DD6260" w:rsidRPr="006555E8" w:rsidRDefault="00DD6260" w:rsidP="00DD6260">
            <w:pPr>
              <w:textAlignment w:val="baseline"/>
              <w:rPr>
                <w:rFonts w:eastAsia="Times New Roman" w:cs="Segoe UI"/>
                <w:kern w:val="0"/>
                <w:sz w:val="22"/>
                <w:szCs w:val="22"/>
                <w:lang w:val="en-US" w:eastAsia="en-GB"/>
                <w14:ligatures w14:val="none"/>
              </w:rPr>
            </w:pPr>
          </w:p>
        </w:tc>
      </w:tr>
      <w:tr w:rsidR="00DD6260" w:rsidRPr="006555E8" w14:paraId="6D3C0159" w14:textId="0522E8E0" w:rsidTr="007C5450">
        <w:tc>
          <w:tcPr>
            <w:tcW w:w="957" w:type="dxa"/>
          </w:tcPr>
          <w:p w14:paraId="0D698AE4" w14:textId="26CB2328" w:rsidR="00DD6260" w:rsidRPr="006555E8" w:rsidRDefault="00DD6260" w:rsidP="00DD6260">
            <w:pPr>
              <w:textAlignment w:val="baseline"/>
              <w:rPr>
                <w:rFonts w:eastAsia="Times New Roman" w:cs="Segoe UI"/>
                <w:b/>
                <w:bCs/>
                <w:kern w:val="0"/>
                <w:sz w:val="22"/>
                <w:szCs w:val="22"/>
                <w:lang w:val="en-US" w:eastAsia="en-GB"/>
                <w14:ligatures w14:val="none"/>
              </w:rPr>
            </w:pPr>
            <w:r>
              <w:rPr>
                <w:rFonts w:eastAsia="Times New Roman" w:cs="Segoe UI"/>
                <w:b/>
                <w:bCs/>
                <w:kern w:val="0"/>
                <w:sz w:val="22"/>
                <w:szCs w:val="22"/>
                <w:lang w:val="en-US" w:eastAsia="en-GB"/>
                <w14:ligatures w14:val="none"/>
              </w:rPr>
              <w:t>14.</w:t>
            </w:r>
          </w:p>
        </w:tc>
        <w:tc>
          <w:tcPr>
            <w:tcW w:w="7152" w:type="dxa"/>
          </w:tcPr>
          <w:p w14:paraId="193A50D7" w14:textId="470E700E" w:rsidR="00DD6260" w:rsidRPr="006555E8" w:rsidRDefault="00DD6260" w:rsidP="00DD6260">
            <w:pPr>
              <w:textAlignment w:val="baseline"/>
              <w:rPr>
                <w:rFonts w:eastAsia="Times New Roman" w:cs="Segoe UI"/>
                <w:kern w:val="0"/>
                <w:sz w:val="22"/>
                <w:szCs w:val="22"/>
                <w:lang w:val="en-US" w:eastAsia="en-GB"/>
                <w14:ligatures w14:val="none"/>
              </w:rPr>
            </w:pPr>
            <w:r w:rsidRPr="006555E8">
              <w:rPr>
                <w:rFonts w:eastAsia="Times New Roman" w:cs="Segoe UI"/>
                <w:b/>
                <w:bCs/>
                <w:kern w:val="0"/>
                <w:sz w:val="22"/>
                <w:szCs w:val="22"/>
                <w:lang w:val="en-US" w:eastAsia="en-GB"/>
                <w14:ligatures w14:val="none"/>
              </w:rPr>
              <w:t>Meeting Close</w:t>
            </w:r>
            <w:r>
              <w:rPr>
                <w:rFonts w:eastAsia="Times New Roman" w:cs="Segoe UI"/>
                <w:b/>
                <w:bCs/>
                <w:kern w:val="0"/>
                <w:sz w:val="22"/>
                <w:szCs w:val="22"/>
                <w:lang w:val="en-US" w:eastAsia="en-GB"/>
                <w14:ligatures w14:val="none"/>
              </w:rPr>
              <w:t>d</w:t>
            </w:r>
            <w:r w:rsidRPr="006555E8">
              <w:rPr>
                <w:rFonts w:eastAsia="Times New Roman" w:cs="Segoe UI"/>
                <w:b/>
                <w:bCs/>
                <w:kern w:val="0"/>
                <w:sz w:val="22"/>
                <w:szCs w:val="22"/>
                <w:lang w:val="en-US" w:eastAsia="en-GB"/>
                <w14:ligatures w14:val="none"/>
              </w:rPr>
              <w:t>- 9</w:t>
            </w:r>
            <w:r>
              <w:rPr>
                <w:rFonts w:eastAsia="Times New Roman" w:cs="Segoe UI"/>
                <w:b/>
                <w:bCs/>
                <w:kern w:val="0"/>
                <w:sz w:val="22"/>
                <w:szCs w:val="22"/>
                <w:lang w:val="en-US" w:eastAsia="en-GB"/>
                <w14:ligatures w14:val="none"/>
              </w:rPr>
              <w:t>.10</w:t>
            </w:r>
            <w:r w:rsidRPr="006555E8">
              <w:rPr>
                <w:rFonts w:eastAsia="Times New Roman" w:cs="Segoe UI"/>
                <w:b/>
                <w:bCs/>
                <w:kern w:val="0"/>
                <w:sz w:val="22"/>
                <w:szCs w:val="22"/>
                <w:lang w:val="en-US" w:eastAsia="en-GB"/>
                <w14:ligatures w14:val="none"/>
              </w:rPr>
              <w:t>pm</w:t>
            </w:r>
            <w:r w:rsidRPr="006555E8">
              <w:rPr>
                <w:rFonts w:eastAsia="Times New Roman" w:cs="Segoe UI"/>
                <w:kern w:val="0"/>
                <w:sz w:val="22"/>
                <w:szCs w:val="22"/>
                <w:lang w:eastAsia="en-GB"/>
                <w14:ligatures w14:val="none"/>
              </w:rPr>
              <w:t> </w:t>
            </w:r>
          </w:p>
        </w:tc>
        <w:tc>
          <w:tcPr>
            <w:tcW w:w="907" w:type="dxa"/>
          </w:tcPr>
          <w:p w14:paraId="274C8E5A" w14:textId="77777777" w:rsidR="00DD6260" w:rsidRPr="006555E8" w:rsidRDefault="00DD6260" w:rsidP="00DD6260">
            <w:pPr>
              <w:textAlignment w:val="baseline"/>
              <w:rPr>
                <w:rFonts w:eastAsia="Times New Roman" w:cs="Segoe UI"/>
                <w:b/>
                <w:bCs/>
                <w:kern w:val="0"/>
                <w:sz w:val="22"/>
                <w:szCs w:val="22"/>
                <w:lang w:val="en-US" w:eastAsia="en-GB"/>
                <w14:ligatures w14:val="none"/>
              </w:rPr>
            </w:pPr>
          </w:p>
        </w:tc>
      </w:tr>
      <w:tr w:rsidR="00DD6260" w:rsidRPr="006555E8" w14:paraId="2B02EF85" w14:textId="3EFDD648" w:rsidTr="007C5450">
        <w:tc>
          <w:tcPr>
            <w:tcW w:w="957" w:type="dxa"/>
          </w:tcPr>
          <w:p w14:paraId="578DB09F" w14:textId="2C873924" w:rsidR="00DD6260" w:rsidRPr="009A650E" w:rsidRDefault="00DD6260" w:rsidP="00DD6260">
            <w:pPr>
              <w:textAlignment w:val="baseline"/>
              <w:rPr>
                <w:rFonts w:eastAsia="Times New Roman" w:cs="Segoe UI"/>
                <w:b/>
                <w:bCs/>
                <w:kern w:val="0"/>
                <w:sz w:val="22"/>
                <w:szCs w:val="22"/>
                <w:lang w:val="en-US" w:eastAsia="en-GB"/>
                <w14:ligatures w14:val="none"/>
              </w:rPr>
            </w:pPr>
            <w:r w:rsidRPr="009A650E">
              <w:rPr>
                <w:rFonts w:eastAsia="Times New Roman" w:cs="Segoe UI"/>
                <w:b/>
                <w:bCs/>
                <w:kern w:val="0"/>
                <w:sz w:val="22"/>
                <w:szCs w:val="22"/>
                <w:lang w:eastAsia="en-GB"/>
                <w14:ligatures w14:val="none"/>
              </w:rPr>
              <w:t>15.</w:t>
            </w:r>
          </w:p>
        </w:tc>
        <w:tc>
          <w:tcPr>
            <w:tcW w:w="7152" w:type="dxa"/>
          </w:tcPr>
          <w:p w14:paraId="739C65B6" w14:textId="77777777" w:rsidR="00DD6260" w:rsidRPr="008C4466" w:rsidRDefault="00DD6260" w:rsidP="00DD6260">
            <w:pPr>
              <w:pStyle w:val="ListParagraph"/>
              <w:ind w:left="0"/>
              <w:jc w:val="both"/>
              <w:textAlignment w:val="baseline"/>
              <w:rPr>
                <w:rFonts w:eastAsia="Times New Roman" w:cs="Calibri"/>
                <w:color w:val="000000"/>
                <w:kern w:val="0"/>
                <w:sz w:val="22"/>
                <w:szCs w:val="22"/>
                <w:lang w:val="en-US" w:eastAsia="en-GB"/>
                <w14:ligatures w14:val="none"/>
              </w:rPr>
            </w:pPr>
            <w:r w:rsidRPr="008C4466">
              <w:rPr>
                <w:rFonts w:eastAsia="Times New Roman" w:cs="Segoe UI"/>
                <w:b/>
                <w:bCs/>
                <w:kern w:val="0"/>
                <w:sz w:val="22"/>
                <w:szCs w:val="22"/>
                <w:lang w:eastAsia="en-GB"/>
                <w14:ligatures w14:val="none"/>
              </w:rPr>
              <w:t>Next Meeting</w:t>
            </w:r>
            <w:r>
              <w:rPr>
                <w:rFonts w:eastAsia="Times New Roman" w:cs="Segoe UI"/>
                <w:kern w:val="0"/>
                <w:sz w:val="22"/>
                <w:szCs w:val="22"/>
                <w:lang w:eastAsia="en-GB"/>
                <w14:ligatures w14:val="none"/>
              </w:rPr>
              <w:t xml:space="preserve"> - </w:t>
            </w:r>
            <w:r w:rsidRPr="006555E8">
              <w:rPr>
                <w:rFonts w:eastAsia="Times New Roman" w:cs="Calibri"/>
                <w:color w:val="000000"/>
                <w:kern w:val="0"/>
                <w:sz w:val="22"/>
                <w:szCs w:val="22"/>
                <w:lang w:val="en-US" w:eastAsia="en-GB"/>
                <w14:ligatures w14:val="none"/>
              </w:rPr>
              <w:t>Tuesday 2</w:t>
            </w:r>
            <w:r w:rsidRPr="006555E8">
              <w:rPr>
                <w:rFonts w:eastAsia="Times New Roman" w:cs="Calibri"/>
                <w:color w:val="000000"/>
                <w:kern w:val="0"/>
                <w:sz w:val="22"/>
                <w:szCs w:val="22"/>
                <w:vertAlign w:val="superscript"/>
                <w:lang w:val="en-US" w:eastAsia="en-GB"/>
                <w14:ligatures w14:val="none"/>
              </w:rPr>
              <w:t>nd</w:t>
            </w:r>
            <w:r w:rsidRPr="006555E8">
              <w:rPr>
                <w:rFonts w:eastAsia="Times New Roman" w:cs="Calibri"/>
                <w:color w:val="000000"/>
                <w:kern w:val="0"/>
                <w:sz w:val="22"/>
                <w:szCs w:val="22"/>
                <w:lang w:val="en-US" w:eastAsia="en-GB"/>
                <w14:ligatures w14:val="none"/>
              </w:rPr>
              <w:t xml:space="preserve"> September 2025, Capenhurst Court, Urenco</w:t>
            </w:r>
          </w:p>
          <w:p w14:paraId="320CAAD8" w14:textId="5AA7D4D2" w:rsidR="00DD6260" w:rsidRPr="006555E8" w:rsidRDefault="00DD6260" w:rsidP="00DD6260">
            <w:pPr>
              <w:textAlignment w:val="baseline"/>
              <w:rPr>
                <w:rFonts w:eastAsia="Times New Roman" w:cs="Segoe UI"/>
                <w:kern w:val="0"/>
                <w:sz w:val="22"/>
                <w:szCs w:val="22"/>
                <w:lang w:eastAsia="en-GB"/>
                <w14:ligatures w14:val="none"/>
              </w:rPr>
            </w:pPr>
          </w:p>
        </w:tc>
        <w:tc>
          <w:tcPr>
            <w:tcW w:w="907" w:type="dxa"/>
          </w:tcPr>
          <w:p w14:paraId="2B125BDA" w14:textId="77777777" w:rsidR="00DD6260" w:rsidRPr="006555E8" w:rsidRDefault="00DD6260" w:rsidP="00DD6260">
            <w:pPr>
              <w:textAlignment w:val="baseline"/>
              <w:rPr>
                <w:rFonts w:eastAsia="Times New Roman" w:cs="Segoe UI"/>
                <w:b/>
                <w:bCs/>
                <w:kern w:val="0"/>
                <w:sz w:val="22"/>
                <w:szCs w:val="22"/>
                <w:lang w:val="en-US" w:eastAsia="en-GB"/>
                <w14:ligatures w14:val="none"/>
              </w:rPr>
            </w:pPr>
          </w:p>
        </w:tc>
      </w:tr>
      <w:tr w:rsidR="00DD6260" w:rsidRPr="006555E8" w14:paraId="124CD7A6" w14:textId="7A5A8FE9" w:rsidTr="007C5450">
        <w:tc>
          <w:tcPr>
            <w:tcW w:w="957" w:type="dxa"/>
          </w:tcPr>
          <w:p w14:paraId="130EC637" w14:textId="51F6E6C2" w:rsidR="00DD6260" w:rsidRPr="006555E8" w:rsidRDefault="00DD6260" w:rsidP="00DD6260">
            <w:pPr>
              <w:textAlignment w:val="baseline"/>
              <w:rPr>
                <w:rFonts w:eastAsia="Times New Roman" w:cs="Segoe UI"/>
                <w:kern w:val="0"/>
                <w:sz w:val="22"/>
                <w:szCs w:val="22"/>
                <w:lang w:eastAsia="en-GB"/>
                <w14:ligatures w14:val="none"/>
              </w:rPr>
            </w:pPr>
          </w:p>
        </w:tc>
        <w:tc>
          <w:tcPr>
            <w:tcW w:w="7152" w:type="dxa"/>
          </w:tcPr>
          <w:p w14:paraId="2AAB8CFF" w14:textId="07FF9332" w:rsidR="00DD6260" w:rsidRPr="008C4466" w:rsidRDefault="00DD6260" w:rsidP="00DD6260">
            <w:pPr>
              <w:textAlignment w:val="baseline"/>
              <w:rPr>
                <w:rFonts w:eastAsia="Times New Roman" w:cs="Segoe UI"/>
                <w:kern w:val="0"/>
                <w:sz w:val="22"/>
                <w:szCs w:val="22"/>
                <w:lang w:val="en-US" w:eastAsia="en-GB"/>
                <w14:ligatures w14:val="none"/>
              </w:rPr>
            </w:pPr>
            <w:r w:rsidRPr="006555E8">
              <w:rPr>
                <w:rFonts w:eastAsia="Times New Roman" w:cs="Segoe UI"/>
                <w:kern w:val="0"/>
                <w:sz w:val="22"/>
                <w:szCs w:val="22"/>
                <w:lang w:eastAsia="en-GB"/>
                <w14:ligatures w14:val="none"/>
              </w:rPr>
              <w:t> </w:t>
            </w:r>
          </w:p>
        </w:tc>
        <w:tc>
          <w:tcPr>
            <w:tcW w:w="907" w:type="dxa"/>
          </w:tcPr>
          <w:p w14:paraId="7F4FD60D" w14:textId="77777777" w:rsidR="00DD6260" w:rsidRPr="006555E8" w:rsidRDefault="00DD6260" w:rsidP="00DD6260">
            <w:pPr>
              <w:textAlignment w:val="baseline"/>
              <w:rPr>
                <w:rFonts w:eastAsia="Times New Roman" w:cs="Segoe UI"/>
                <w:b/>
                <w:bCs/>
                <w:kern w:val="0"/>
                <w:sz w:val="22"/>
                <w:szCs w:val="22"/>
                <w:lang w:val="en-US" w:eastAsia="en-GB"/>
                <w14:ligatures w14:val="none"/>
              </w:rPr>
            </w:pPr>
          </w:p>
        </w:tc>
      </w:tr>
      <w:tr w:rsidR="00DD6260" w:rsidRPr="006555E8" w14:paraId="0F5F4D10" w14:textId="34D3AD08" w:rsidTr="007C5450">
        <w:tc>
          <w:tcPr>
            <w:tcW w:w="957" w:type="dxa"/>
          </w:tcPr>
          <w:p w14:paraId="2652DCA9" w14:textId="77777777" w:rsidR="00DD6260" w:rsidRPr="006555E8" w:rsidRDefault="00DD6260" w:rsidP="00DD6260">
            <w:pPr>
              <w:textAlignment w:val="baseline"/>
              <w:rPr>
                <w:rFonts w:eastAsia="Times New Roman" w:cs="Segoe UI"/>
                <w:kern w:val="0"/>
                <w:sz w:val="22"/>
                <w:szCs w:val="22"/>
                <w:lang w:eastAsia="en-GB"/>
                <w14:ligatures w14:val="none"/>
              </w:rPr>
            </w:pPr>
          </w:p>
        </w:tc>
        <w:tc>
          <w:tcPr>
            <w:tcW w:w="7152" w:type="dxa"/>
          </w:tcPr>
          <w:p w14:paraId="28F9B9F2" w14:textId="72BE9C29" w:rsidR="00DD6260" w:rsidRPr="006555E8" w:rsidRDefault="00DD6260" w:rsidP="00DD6260">
            <w:pPr>
              <w:textAlignment w:val="baseline"/>
              <w:rPr>
                <w:rFonts w:eastAsia="Times New Roman" w:cs="Segoe UI"/>
                <w:kern w:val="0"/>
                <w:sz w:val="22"/>
                <w:szCs w:val="22"/>
                <w:lang w:eastAsia="en-GB"/>
                <w14:ligatures w14:val="none"/>
              </w:rPr>
            </w:pPr>
          </w:p>
        </w:tc>
        <w:tc>
          <w:tcPr>
            <w:tcW w:w="907" w:type="dxa"/>
          </w:tcPr>
          <w:p w14:paraId="37A1CC92" w14:textId="77777777" w:rsidR="00DD6260" w:rsidRPr="006555E8" w:rsidRDefault="00DD6260" w:rsidP="00DD6260">
            <w:pPr>
              <w:textAlignment w:val="baseline"/>
              <w:rPr>
                <w:rFonts w:eastAsia="Times New Roman" w:cs="Segoe UI"/>
                <w:kern w:val="0"/>
                <w:sz w:val="22"/>
                <w:szCs w:val="22"/>
                <w:lang w:eastAsia="en-GB"/>
                <w14:ligatures w14:val="none"/>
              </w:rPr>
            </w:pPr>
          </w:p>
        </w:tc>
      </w:tr>
      <w:tr w:rsidR="00DD6260" w:rsidRPr="006555E8" w14:paraId="0DDC93B9" w14:textId="5531CD83" w:rsidTr="007C5450">
        <w:tc>
          <w:tcPr>
            <w:tcW w:w="957" w:type="dxa"/>
          </w:tcPr>
          <w:p w14:paraId="079341B3" w14:textId="77777777" w:rsidR="00DD6260" w:rsidRPr="006555E8" w:rsidRDefault="00DD6260" w:rsidP="00DD6260">
            <w:pPr>
              <w:textAlignment w:val="baseline"/>
              <w:rPr>
                <w:rFonts w:eastAsia="Times New Roman" w:cs="Segoe UI"/>
                <w:kern w:val="0"/>
                <w:sz w:val="22"/>
                <w:szCs w:val="22"/>
                <w:lang w:eastAsia="en-GB"/>
                <w14:ligatures w14:val="none"/>
              </w:rPr>
            </w:pPr>
          </w:p>
        </w:tc>
        <w:tc>
          <w:tcPr>
            <w:tcW w:w="7152" w:type="dxa"/>
          </w:tcPr>
          <w:p w14:paraId="561C119D" w14:textId="53E8084D" w:rsidR="00DD6260" w:rsidRPr="006555E8" w:rsidRDefault="00DD6260" w:rsidP="00DD6260">
            <w:pPr>
              <w:textAlignment w:val="baseline"/>
              <w:rPr>
                <w:rFonts w:eastAsia="Times New Roman" w:cs="Segoe UI"/>
                <w:kern w:val="0"/>
                <w:sz w:val="22"/>
                <w:szCs w:val="22"/>
                <w:lang w:eastAsia="en-GB"/>
                <w14:ligatures w14:val="none"/>
              </w:rPr>
            </w:pPr>
          </w:p>
        </w:tc>
        <w:tc>
          <w:tcPr>
            <w:tcW w:w="907" w:type="dxa"/>
          </w:tcPr>
          <w:p w14:paraId="72A5F793" w14:textId="77777777" w:rsidR="00DD6260" w:rsidRPr="006555E8" w:rsidRDefault="00DD6260" w:rsidP="00DD6260">
            <w:pPr>
              <w:textAlignment w:val="baseline"/>
              <w:rPr>
                <w:rFonts w:eastAsia="Times New Roman" w:cs="Segoe UI"/>
                <w:kern w:val="0"/>
                <w:sz w:val="22"/>
                <w:szCs w:val="22"/>
                <w:lang w:eastAsia="en-GB"/>
                <w14:ligatures w14:val="none"/>
              </w:rPr>
            </w:pPr>
          </w:p>
        </w:tc>
      </w:tr>
    </w:tbl>
    <w:p w14:paraId="004EFA6D" w14:textId="77777777" w:rsidR="007E6F24" w:rsidRPr="006555E8" w:rsidRDefault="007E6F24" w:rsidP="008C4466">
      <w:pPr>
        <w:rPr>
          <w:sz w:val="22"/>
          <w:szCs w:val="22"/>
        </w:rPr>
      </w:pPr>
    </w:p>
    <w:sectPr w:rsidR="007E6F24" w:rsidRPr="006555E8">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47D0" w14:textId="77777777" w:rsidR="001E0BC8" w:rsidRDefault="001E0BC8" w:rsidP="009A650E">
      <w:pPr>
        <w:spacing w:after="0" w:line="240" w:lineRule="auto"/>
      </w:pPr>
      <w:r>
        <w:separator/>
      </w:r>
    </w:p>
  </w:endnote>
  <w:endnote w:type="continuationSeparator" w:id="0">
    <w:p w14:paraId="17038259" w14:textId="77777777" w:rsidR="001E0BC8" w:rsidRDefault="001E0BC8" w:rsidP="009A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079F" w14:textId="19A9DF9A" w:rsidR="009A650E" w:rsidRDefault="009A650E">
    <w:pPr>
      <w:pStyle w:val="Footer"/>
    </w:pPr>
    <w:r>
      <w:rPr>
        <w:noProof/>
      </w:rPr>
      <mc:AlternateContent>
        <mc:Choice Requires="wps">
          <w:drawing>
            <wp:anchor distT="0" distB="0" distL="0" distR="0" simplePos="0" relativeHeight="251659264" behindDoc="0" locked="0" layoutInCell="1" allowOverlap="1" wp14:anchorId="24F3CE9E" wp14:editId="792168BB">
              <wp:simplePos x="635" y="635"/>
              <wp:positionH relativeFrom="page">
                <wp:align>center</wp:align>
              </wp:positionH>
              <wp:positionV relativeFrom="page">
                <wp:align>bottom</wp:align>
              </wp:positionV>
              <wp:extent cx="1428750" cy="325755"/>
              <wp:effectExtent l="0" t="0" r="0" b="0"/>
              <wp:wrapNone/>
              <wp:docPr id="991453749" name="Text Box 2" descr="This content i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8750" cy="325755"/>
                      </a:xfrm>
                      <a:prstGeom prst="rect">
                        <a:avLst/>
                      </a:prstGeom>
                      <a:noFill/>
                      <a:ln>
                        <a:noFill/>
                      </a:ln>
                    </wps:spPr>
                    <wps:txbx>
                      <w:txbxContent>
                        <w:p w14:paraId="24CA1B11" w14:textId="787D2188" w:rsidR="009A650E" w:rsidRPr="009A650E" w:rsidRDefault="009A650E" w:rsidP="009A650E">
                          <w:pPr>
                            <w:spacing w:after="0"/>
                            <w:rPr>
                              <w:rFonts w:ascii="Arial" w:eastAsia="Arial" w:hAnsi="Arial" w:cs="Arial"/>
                              <w:noProof/>
                              <w:color w:val="4D4D4D"/>
                              <w:sz w:val="16"/>
                              <w:szCs w:val="16"/>
                            </w:rPr>
                          </w:pPr>
                          <w:r w:rsidRPr="009A650E">
                            <w:rPr>
                              <w:rFonts w:ascii="Arial" w:eastAsia="Arial" w:hAnsi="Arial" w:cs="Arial"/>
                              <w:noProof/>
                              <w:color w:val="4D4D4D"/>
                              <w:sz w:val="16"/>
                              <w:szCs w:val="16"/>
                            </w:rPr>
                            <w:t>This content is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F3CE9E" id="_x0000_t202" coordsize="21600,21600" o:spt="202" path="m,l,21600r21600,l21600,xe">
              <v:stroke joinstyle="miter"/>
              <v:path gradientshapeok="t" o:connecttype="rect"/>
            </v:shapetype>
            <v:shape id="Text Box 2" o:spid="_x0000_s1026" type="#_x0000_t202" alt="This content is CONFIDENTIAL" style="position:absolute;margin-left:0;margin-top:0;width:112.5pt;height:25.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" filled="f" stroked="f">
              <v:textbox style="mso-fit-shape-to-text:t" inset="0,0,0,15pt">
                <w:txbxContent>
                  <w:p w14:paraId="24CA1B11" w14:textId="787D2188" w:rsidR="009A650E" w:rsidRPr="009A650E" w:rsidRDefault="009A650E" w:rsidP="009A650E">
                    <w:pPr>
                      <w:spacing w:after="0"/>
                      <w:rPr>
                        <w:rFonts w:ascii="Arial" w:eastAsia="Arial" w:hAnsi="Arial" w:cs="Arial"/>
                        <w:noProof/>
                        <w:color w:val="4D4D4D"/>
                        <w:sz w:val="16"/>
                        <w:szCs w:val="16"/>
                      </w:rPr>
                    </w:pPr>
                    <w:r w:rsidRPr="009A650E">
                      <w:rPr>
                        <w:rFonts w:ascii="Arial" w:eastAsia="Arial" w:hAnsi="Arial" w:cs="Arial"/>
                        <w:noProof/>
                        <w:color w:val="4D4D4D"/>
                        <w:sz w:val="16"/>
                        <w:szCs w:val="16"/>
                      </w:rPr>
                      <w:t>This content is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4BFE" w14:textId="24324C85" w:rsidR="009A650E" w:rsidRDefault="009A6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E0FA" w14:textId="5F91B673" w:rsidR="009A650E" w:rsidRDefault="009A650E">
    <w:pPr>
      <w:pStyle w:val="Footer"/>
    </w:pPr>
    <w:r>
      <w:rPr>
        <w:noProof/>
      </w:rPr>
      <mc:AlternateContent>
        <mc:Choice Requires="wps">
          <w:drawing>
            <wp:anchor distT="0" distB="0" distL="0" distR="0" simplePos="0" relativeHeight="251658240" behindDoc="0" locked="0" layoutInCell="1" allowOverlap="1" wp14:anchorId="74113ABB" wp14:editId="07EE3DE6">
              <wp:simplePos x="635" y="635"/>
              <wp:positionH relativeFrom="page">
                <wp:align>center</wp:align>
              </wp:positionH>
              <wp:positionV relativeFrom="page">
                <wp:align>bottom</wp:align>
              </wp:positionV>
              <wp:extent cx="1428750" cy="325755"/>
              <wp:effectExtent l="0" t="0" r="0" b="0"/>
              <wp:wrapNone/>
              <wp:docPr id="1012600698" name="Text Box 1" descr="This content i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8750" cy="325755"/>
                      </a:xfrm>
                      <a:prstGeom prst="rect">
                        <a:avLst/>
                      </a:prstGeom>
                      <a:noFill/>
                      <a:ln>
                        <a:noFill/>
                      </a:ln>
                    </wps:spPr>
                    <wps:txbx>
                      <w:txbxContent>
                        <w:p w14:paraId="376550D2" w14:textId="44DA5AA3" w:rsidR="009A650E" w:rsidRPr="009A650E" w:rsidRDefault="009A650E" w:rsidP="009A650E">
                          <w:pPr>
                            <w:spacing w:after="0"/>
                            <w:rPr>
                              <w:rFonts w:ascii="Arial" w:eastAsia="Arial" w:hAnsi="Arial" w:cs="Arial"/>
                              <w:noProof/>
                              <w:color w:val="4D4D4D"/>
                              <w:sz w:val="16"/>
                              <w:szCs w:val="16"/>
                            </w:rPr>
                          </w:pPr>
                          <w:r w:rsidRPr="009A650E">
                            <w:rPr>
                              <w:rFonts w:ascii="Arial" w:eastAsia="Arial" w:hAnsi="Arial" w:cs="Arial"/>
                              <w:noProof/>
                              <w:color w:val="4D4D4D"/>
                              <w:sz w:val="16"/>
                              <w:szCs w:val="16"/>
                            </w:rPr>
                            <w:t>This content is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13ABB" id="_x0000_t202" coordsize="21600,21600" o:spt="202" path="m,l,21600r21600,l21600,xe">
              <v:stroke joinstyle="miter"/>
              <v:path gradientshapeok="t" o:connecttype="rect"/>
            </v:shapetype>
            <v:shape id="Text Box 1" o:spid="_x0000_s1027" type="#_x0000_t202" alt="This content is CONFIDENTIAL" style="position:absolute;margin-left:0;margin-top:0;width:112.5pt;height:25.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" filled="f" stroked="f">
              <v:textbox style="mso-fit-shape-to-text:t" inset="0,0,0,15pt">
                <w:txbxContent>
                  <w:p w14:paraId="376550D2" w14:textId="44DA5AA3" w:rsidR="009A650E" w:rsidRPr="009A650E" w:rsidRDefault="009A650E" w:rsidP="009A650E">
                    <w:pPr>
                      <w:spacing w:after="0"/>
                      <w:rPr>
                        <w:rFonts w:ascii="Arial" w:eastAsia="Arial" w:hAnsi="Arial" w:cs="Arial"/>
                        <w:noProof/>
                        <w:color w:val="4D4D4D"/>
                        <w:sz w:val="16"/>
                        <w:szCs w:val="16"/>
                      </w:rPr>
                    </w:pPr>
                    <w:r w:rsidRPr="009A650E">
                      <w:rPr>
                        <w:rFonts w:ascii="Arial" w:eastAsia="Arial" w:hAnsi="Arial" w:cs="Arial"/>
                        <w:noProof/>
                        <w:color w:val="4D4D4D"/>
                        <w:sz w:val="16"/>
                        <w:szCs w:val="16"/>
                      </w:rPr>
                      <w:t>This content is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908A" w14:textId="77777777" w:rsidR="001E0BC8" w:rsidRDefault="001E0BC8" w:rsidP="009A650E">
      <w:pPr>
        <w:spacing w:after="0" w:line="240" w:lineRule="auto"/>
      </w:pPr>
      <w:r>
        <w:separator/>
      </w:r>
    </w:p>
  </w:footnote>
  <w:footnote w:type="continuationSeparator" w:id="0">
    <w:p w14:paraId="4609B337" w14:textId="77777777" w:rsidR="001E0BC8" w:rsidRDefault="001E0BC8" w:rsidP="009A6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E53"/>
    <w:multiLevelType w:val="multilevel"/>
    <w:tmpl w:val="DCCC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7227C"/>
    <w:multiLevelType w:val="multilevel"/>
    <w:tmpl w:val="43BE6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75B84"/>
    <w:multiLevelType w:val="multilevel"/>
    <w:tmpl w:val="54CED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D0FFE"/>
    <w:multiLevelType w:val="multilevel"/>
    <w:tmpl w:val="739C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41CCC"/>
    <w:multiLevelType w:val="hybridMultilevel"/>
    <w:tmpl w:val="C642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9267A"/>
    <w:multiLevelType w:val="hybridMultilevel"/>
    <w:tmpl w:val="D00028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11F3A"/>
    <w:multiLevelType w:val="hybridMultilevel"/>
    <w:tmpl w:val="02D02276"/>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6A4771"/>
    <w:multiLevelType w:val="multilevel"/>
    <w:tmpl w:val="1CC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AD4D51"/>
    <w:multiLevelType w:val="multilevel"/>
    <w:tmpl w:val="9F92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F231A"/>
    <w:multiLevelType w:val="multilevel"/>
    <w:tmpl w:val="8CCE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DC2E14"/>
    <w:multiLevelType w:val="multilevel"/>
    <w:tmpl w:val="BEE03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AB33FF"/>
    <w:multiLevelType w:val="hybridMultilevel"/>
    <w:tmpl w:val="1698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612AD"/>
    <w:multiLevelType w:val="multilevel"/>
    <w:tmpl w:val="76CE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B3813"/>
    <w:multiLevelType w:val="multilevel"/>
    <w:tmpl w:val="DC46E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E93E8F"/>
    <w:multiLevelType w:val="hybridMultilevel"/>
    <w:tmpl w:val="5FC2FA5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3E42EF"/>
    <w:multiLevelType w:val="multilevel"/>
    <w:tmpl w:val="F416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A123EA"/>
    <w:multiLevelType w:val="hybridMultilevel"/>
    <w:tmpl w:val="EDCEA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DF6741"/>
    <w:multiLevelType w:val="multilevel"/>
    <w:tmpl w:val="E19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561C9C"/>
    <w:multiLevelType w:val="multilevel"/>
    <w:tmpl w:val="B8066458"/>
    <w:styleLink w:val="CurrentList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C22571"/>
    <w:multiLevelType w:val="hybridMultilevel"/>
    <w:tmpl w:val="366AE3D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F863A7"/>
    <w:multiLevelType w:val="hybridMultilevel"/>
    <w:tmpl w:val="94AE493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9F4157"/>
    <w:multiLevelType w:val="multilevel"/>
    <w:tmpl w:val="D15EB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D72561D"/>
    <w:multiLevelType w:val="multilevel"/>
    <w:tmpl w:val="A56E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681576"/>
    <w:multiLevelType w:val="hybridMultilevel"/>
    <w:tmpl w:val="F7F660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9653218">
    <w:abstractNumId w:val="2"/>
  </w:num>
  <w:num w:numId="2" w16cid:durableId="288632028">
    <w:abstractNumId w:val="9"/>
  </w:num>
  <w:num w:numId="3" w16cid:durableId="992636193">
    <w:abstractNumId w:val="7"/>
  </w:num>
  <w:num w:numId="4" w16cid:durableId="1144470721">
    <w:abstractNumId w:val="12"/>
  </w:num>
  <w:num w:numId="5" w16cid:durableId="1098601466">
    <w:abstractNumId w:val="0"/>
  </w:num>
  <w:num w:numId="6" w16cid:durableId="74061628">
    <w:abstractNumId w:val="17"/>
  </w:num>
  <w:num w:numId="7" w16cid:durableId="1274090959">
    <w:abstractNumId w:val="22"/>
  </w:num>
  <w:num w:numId="8" w16cid:durableId="940456024">
    <w:abstractNumId w:val="15"/>
  </w:num>
  <w:num w:numId="9" w16cid:durableId="2102094272">
    <w:abstractNumId w:val="13"/>
  </w:num>
  <w:num w:numId="10" w16cid:durableId="1676877512">
    <w:abstractNumId w:val="8"/>
  </w:num>
  <w:num w:numId="11" w16cid:durableId="1532299782">
    <w:abstractNumId w:val="3"/>
  </w:num>
  <w:num w:numId="12" w16cid:durableId="781536786">
    <w:abstractNumId w:val="16"/>
  </w:num>
  <w:num w:numId="13" w16cid:durableId="948271352">
    <w:abstractNumId w:val="4"/>
  </w:num>
  <w:num w:numId="14" w16cid:durableId="1256089614">
    <w:abstractNumId w:val="11"/>
  </w:num>
  <w:num w:numId="15" w16cid:durableId="959267818">
    <w:abstractNumId w:val="5"/>
  </w:num>
  <w:num w:numId="16" w16cid:durableId="1816527870">
    <w:abstractNumId w:val="19"/>
  </w:num>
  <w:num w:numId="17" w16cid:durableId="1424691521">
    <w:abstractNumId w:val="18"/>
  </w:num>
  <w:num w:numId="18" w16cid:durableId="857549646">
    <w:abstractNumId w:val="6"/>
  </w:num>
  <w:num w:numId="19" w16cid:durableId="1117917349">
    <w:abstractNumId w:val="14"/>
  </w:num>
  <w:num w:numId="20" w16cid:durableId="190992351">
    <w:abstractNumId w:val="20"/>
  </w:num>
  <w:num w:numId="21" w16cid:durableId="859318844">
    <w:abstractNumId w:val="23"/>
  </w:num>
  <w:num w:numId="22" w16cid:durableId="1411583335">
    <w:abstractNumId w:val="21"/>
  </w:num>
  <w:num w:numId="23" w16cid:durableId="1424568218">
    <w:abstractNumId w:val="10"/>
  </w:num>
  <w:num w:numId="24" w16cid:durableId="8391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E8"/>
    <w:rsid w:val="001E0BC8"/>
    <w:rsid w:val="001E54B5"/>
    <w:rsid w:val="00243BE6"/>
    <w:rsid w:val="005530D3"/>
    <w:rsid w:val="005B6BDA"/>
    <w:rsid w:val="006555E8"/>
    <w:rsid w:val="006B41DF"/>
    <w:rsid w:val="007C5450"/>
    <w:rsid w:val="007E6F24"/>
    <w:rsid w:val="008C4466"/>
    <w:rsid w:val="009A650E"/>
    <w:rsid w:val="00AA0A75"/>
    <w:rsid w:val="00AF4B9D"/>
    <w:rsid w:val="00D16558"/>
    <w:rsid w:val="00DD6260"/>
    <w:rsid w:val="00EC3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DB8A"/>
  <w15:chartTrackingRefBased/>
  <w15:docId w15:val="{FF9D253C-3B41-42BF-87AB-B62BB1DA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E8"/>
    <w:rPr>
      <w:rFonts w:eastAsiaTheme="majorEastAsia" w:cstheme="majorBidi"/>
      <w:color w:val="272727" w:themeColor="text1" w:themeTint="D8"/>
    </w:rPr>
  </w:style>
  <w:style w:type="paragraph" w:styleId="Title">
    <w:name w:val="Title"/>
    <w:basedOn w:val="Normal"/>
    <w:next w:val="Normal"/>
    <w:link w:val="TitleChar"/>
    <w:uiPriority w:val="10"/>
    <w:qFormat/>
    <w:rsid w:val="00655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5E8"/>
    <w:pPr>
      <w:spacing w:before="160"/>
      <w:jc w:val="center"/>
    </w:pPr>
    <w:rPr>
      <w:i/>
      <w:iCs/>
      <w:color w:val="404040" w:themeColor="text1" w:themeTint="BF"/>
    </w:rPr>
  </w:style>
  <w:style w:type="character" w:customStyle="1" w:styleId="QuoteChar">
    <w:name w:val="Quote Char"/>
    <w:basedOn w:val="DefaultParagraphFont"/>
    <w:link w:val="Quote"/>
    <w:uiPriority w:val="29"/>
    <w:rsid w:val="006555E8"/>
    <w:rPr>
      <w:i/>
      <w:iCs/>
      <w:color w:val="404040" w:themeColor="text1" w:themeTint="BF"/>
    </w:rPr>
  </w:style>
  <w:style w:type="paragraph" w:styleId="ListParagraph">
    <w:name w:val="List Paragraph"/>
    <w:basedOn w:val="Normal"/>
    <w:uiPriority w:val="34"/>
    <w:qFormat/>
    <w:rsid w:val="006555E8"/>
    <w:pPr>
      <w:ind w:left="720"/>
      <w:contextualSpacing/>
    </w:pPr>
  </w:style>
  <w:style w:type="character" w:styleId="IntenseEmphasis">
    <w:name w:val="Intense Emphasis"/>
    <w:basedOn w:val="DefaultParagraphFont"/>
    <w:uiPriority w:val="21"/>
    <w:qFormat/>
    <w:rsid w:val="006555E8"/>
    <w:rPr>
      <w:i/>
      <w:iCs/>
      <w:color w:val="0F4761" w:themeColor="accent1" w:themeShade="BF"/>
    </w:rPr>
  </w:style>
  <w:style w:type="paragraph" w:styleId="IntenseQuote">
    <w:name w:val="Intense Quote"/>
    <w:basedOn w:val="Normal"/>
    <w:next w:val="Normal"/>
    <w:link w:val="IntenseQuoteChar"/>
    <w:uiPriority w:val="30"/>
    <w:qFormat/>
    <w:rsid w:val="00655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5E8"/>
    <w:rPr>
      <w:i/>
      <w:iCs/>
      <w:color w:val="0F4761" w:themeColor="accent1" w:themeShade="BF"/>
    </w:rPr>
  </w:style>
  <w:style w:type="character" w:styleId="IntenseReference">
    <w:name w:val="Intense Reference"/>
    <w:basedOn w:val="DefaultParagraphFont"/>
    <w:uiPriority w:val="32"/>
    <w:qFormat/>
    <w:rsid w:val="006555E8"/>
    <w:rPr>
      <w:b/>
      <w:bCs/>
      <w:smallCaps/>
      <w:color w:val="0F4761" w:themeColor="accent1" w:themeShade="BF"/>
      <w:spacing w:val="5"/>
    </w:rPr>
  </w:style>
  <w:style w:type="table" w:styleId="TableGrid">
    <w:name w:val="Table Grid"/>
    <w:basedOn w:val="TableNormal"/>
    <w:uiPriority w:val="39"/>
    <w:rsid w:val="008C4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C4466"/>
    <w:pPr>
      <w:numPr>
        <w:numId w:val="17"/>
      </w:numPr>
    </w:pPr>
  </w:style>
  <w:style w:type="paragraph" w:styleId="Footer">
    <w:name w:val="footer"/>
    <w:basedOn w:val="Normal"/>
    <w:link w:val="FooterChar"/>
    <w:uiPriority w:val="99"/>
    <w:unhideWhenUsed/>
    <w:rsid w:val="009A6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7916</Characters>
  <Application>Microsoft Office Word</Application>
  <DocSecurity>0</DocSecurity>
  <Lines>334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Martin</dc:creator>
  <cp:keywords/>
  <dc:description/>
  <cp:lastModifiedBy>Ann Clowes</cp:lastModifiedBy>
  <cp:revision>4</cp:revision>
  <dcterms:created xsi:type="dcterms:W3CDTF">2025-10-27T10:45:00Z</dcterms:created>
  <dcterms:modified xsi:type="dcterms:W3CDTF">2025-10-27T10:45:00Z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3c5b0f7a,3b186235,b1be42e</vt:lpwstr>
  </property>
  <property fmtid="{D5CDD505-2E9C-101B-9397-08002B2CF9AE}" pid="3" name="ClassificationContentMarkingFooterFontProps">
    <vt:lpwstr>#4d4d4d,8,Arial</vt:lpwstr>
  </property>
  <property fmtid="{D5CDD505-2E9C-101B-9397-08002B2CF9AE}" pid="4" name="ClassificationContentMarkingFooterText">
    <vt:lpwstr>This content is CONFIDENTIAL</vt:lpwstr>
  </property>
  <property fmtid="{D5CDD505-2E9C-101B-9397-08002B2CF9AE}" pid="5" name="MSIP_Label_bd4c2176-da19-4f1c-b4be-d2eeab8454a5_Enabled">
    <vt:lpwstr>true</vt:lpwstr>
  </property>
  <property fmtid="{D5CDD505-2E9C-101B-9397-08002B2CF9AE}" pid="6" name="MSIP_Label_bd4c2176-da19-4f1c-b4be-d2eeab8454a5_SetDate">
    <vt:lpwstr>2025-08-01T08:32:20Z</vt:lpwstr>
  </property>
  <property fmtid="{D5CDD505-2E9C-101B-9397-08002B2CF9AE}" pid="7" name="MSIP_Label_bd4c2176-da19-4f1c-b4be-d2eeab8454a5_Method">
    <vt:lpwstr>Standard</vt:lpwstr>
  </property>
  <property fmtid="{D5CDD505-2E9C-101B-9397-08002B2CF9AE}" pid="8" name="MSIP_Label_bd4c2176-da19-4f1c-b4be-d2eeab8454a5_Name">
    <vt:lpwstr>Confidential</vt:lpwstr>
  </property>
  <property fmtid="{D5CDD505-2E9C-101B-9397-08002B2CF9AE}" pid="9" name="MSIP_Label_bd4c2176-da19-4f1c-b4be-d2eeab8454a5_SiteId">
    <vt:lpwstr>2be3dffd-0dec-44da-8321-4feaa37e39b9</vt:lpwstr>
  </property>
  <property fmtid="{D5CDD505-2E9C-101B-9397-08002B2CF9AE}" pid="10" name="MSIP_Label_bd4c2176-da19-4f1c-b4be-d2eeab8454a5_ActionId">
    <vt:lpwstr>bebc7733-483e-4a0a-b228-83bd25000c4f</vt:lpwstr>
  </property>
  <property fmtid="{D5CDD505-2E9C-101B-9397-08002B2CF9AE}" pid="11" name="MSIP_Label_bd4c2176-da19-4f1c-b4be-d2eeab8454a5_ContentBits">
    <vt:lpwstr>2</vt:lpwstr>
  </property>
  <property fmtid="{D5CDD505-2E9C-101B-9397-08002B2CF9AE}" pid="12" name="MSIP_Label_bd4c2176-da19-4f1c-b4be-d2eeab8454a5_Tag">
    <vt:lpwstr>10, 3, 0, 1</vt:lpwstr>
  </property>
</Properties>
</file>